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B6527" w14:textId="77777777" w:rsidR="005E245A" w:rsidRDefault="005E245A" w:rsidP="00947815">
      <w:pPr>
        <w:spacing w:after="0"/>
        <w:jc w:val="center"/>
        <w:rPr>
          <w:rFonts w:ascii="Verdana" w:hAnsi="Verdana"/>
          <w:sz w:val="24"/>
          <w:szCs w:val="24"/>
        </w:rPr>
      </w:pPr>
    </w:p>
    <w:p w14:paraId="4A44604F" w14:textId="77777777" w:rsidR="005E245A" w:rsidRDefault="005E245A" w:rsidP="00947815">
      <w:pPr>
        <w:spacing w:after="0"/>
        <w:jc w:val="center"/>
        <w:rPr>
          <w:rFonts w:ascii="Verdana" w:hAnsi="Verdana"/>
          <w:sz w:val="24"/>
          <w:szCs w:val="24"/>
        </w:rPr>
      </w:pPr>
    </w:p>
    <w:p w14:paraId="0D058051" w14:textId="77777777" w:rsidR="008C52C9" w:rsidRDefault="008C52C9" w:rsidP="00947815">
      <w:pPr>
        <w:spacing w:after="0"/>
        <w:jc w:val="center"/>
        <w:rPr>
          <w:rFonts w:ascii="Verdana" w:hAnsi="Verdana"/>
          <w:sz w:val="24"/>
          <w:szCs w:val="24"/>
        </w:rPr>
      </w:pPr>
      <w:r w:rsidRPr="00C8001C">
        <w:rPr>
          <w:rFonts w:ascii="Verdana" w:hAnsi="Verdana"/>
          <w:sz w:val="24"/>
          <w:szCs w:val="24"/>
        </w:rPr>
        <w:t xml:space="preserve">Minutes of a Meeting of the </w:t>
      </w:r>
      <w:r w:rsidR="00947815">
        <w:rPr>
          <w:rFonts w:ascii="Verdana" w:hAnsi="Verdana"/>
          <w:sz w:val="24"/>
          <w:szCs w:val="24"/>
        </w:rPr>
        <w:t>Public Works and Planning Committee</w:t>
      </w:r>
    </w:p>
    <w:p w14:paraId="27184EBC" w14:textId="77777777" w:rsidR="00947815" w:rsidRDefault="00947815" w:rsidP="00947815">
      <w:pPr>
        <w:spacing w:after="0"/>
        <w:jc w:val="center"/>
        <w:rPr>
          <w:rFonts w:ascii="Verdana" w:hAnsi="Verdana"/>
          <w:sz w:val="24"/>
          <w:szCs w:val="24"/>
        </w:rPr>
      </w:pPr>
      <w:r>
        <w:rPr>
          <w:rFonts w:ascii="Verdana" w:hAnsi="Verdana"/>
          <w:sz w:val="24"/>
          <w:szCs w:val="24"/>
        </w:rPr>
        <w:t>held at the Town Hall, Milford Haven</w:t>
      </w:r>
    </w:p>
    <w:p w14:paraId="6A915BAF" w14:textId="0F880B38" w:rsidR="00947815" w:rsidRPr="00C8001C" w:rsidRDefault="00D916B2" w:rsidP="00947815">
      <w:pPr>
        <w:spacing w:after="0"/>
        <w:jc w:val="center"/>
        <w:rPr>
          <w:rFonts w:ascii="Verdana" w:hAnsi="Verdana"/>
          <w:sz w:val="24"/>
          <w:szCs w:val="24"/>
        </w:rPr>
      </w:pPr>
      <w:r>
        <w:rPr>
          <w:rFonts w:ascii="Verdana" w:hAnsi="Verdana"/>
          <w:sz w:val="24"/>
          <w:szCs w:val="24"/>
        </w:rPr>
        <w:t>on Monday, 7</w:t>
      </w:r>
      <w:r w:rsidRPr="00D916B2">
        <w:rPr>
          <w:rFonts w:ascii="Verdana" w:hAnsi="Verdana"/>
          <w:sz w:val="24"/>
          <w:szCs w:val="24"/>
          <w:vertAlign w:val="superscript"/>
        </w:rPr>
        <w:t>th</w:t>
      </w:r>
      <w:r>
        <w:rPr>
          <w:rFonts w:ascii="Verdana" w:hAnsi="Verdana"/>
          <w:sz w:val="24"/>
          <w:szCs w:val="24"/>
        </w:rPr>
        <w:t xml:space="preserve"> September, 2015</w:t>
      </w:r>
      <w:r w:rsidR="005D7B00">
        <w:rPr>
          <w:rFonts w:ascii="Verdana" w:hAnsi="Verdana"/>
          <w:sz w:val="24"/>
          <w:szCs w:val="24"/>
        </w:rPr>
        <w:t xml:space="preserve"> at 6</w:t>
      </w:r>
      <w:r w:rsidR="00947815">
        <w:rPr>
          <w:rFonts w:ascii="Verdana" w:hAnsi="Verdana"/>
          <w:sz w:val="24"/>
          <w:szCs w:val="24"/>
        </w:rPr>
        <w:t>:00 pm</w:t>
      </w:r>
    </w:p>
    <w:p w14:paraId="65773D29" w14:textId="77777777" w:rsidR="008C52C9" w:rsidRDefault="008C52C9" w:rsidP="008C52C9">
      <w:pPr>
        <w:spacing w:after="0"/>
        <w:jc w:val="center"/>
        <w:rPr>
          <w:rFonts w:ascii="Verdana" w:hAnsi="Verdana"/>
        </w:rPr>
      </w:pPr>
    </w:p>
    <w:p w14:paraId="2A724003" w14:textId="77777777" w:rsidR="008C52C9" w:rsidRDefault="00DC67F6" w:rsidP="008C52C9">
      <w:pPr>
        <w:spacing w:after="0"/>
        <w:jc w:val="center"/>
        <w:rPr>
          <w:rFonts w:ascii="Verdana" w:hAnsi="Verdana"/>
        </w:rPr>
      </w:pPr>
      <w:r>
        <w:rPr>
          <w:rFonts w:ascii="Verdana" w:hAnsi="Verdana"/>
        </w:rPr>
        <w:softHyphen/>
        <w:t>_______________________________________________________</w:t>
      </w:r>
    </w:p>
    <w:p w14:paraId="7C0E7F10" w14:textId="77777777" w:rsidR="008C52C9" w:rsidRDefault="008C52C9" w:rsidP="008C52C9">
      <w:pPr>
        <w:spacing w:after="0"/>
        <w:jc w:val="center"/>
        <w:rPr>
          <w:rFonts w:ascii="Verdana" w:hAnsi="Verdana"/>
        </w:rPr>
      </w:pPr>
    </w:p>
    <w:p w14:paraId="532D900F" w14:textId="77777777" w:rsidR="008C52C9" w:rsidRPr="00DC67F6" w:rsidRDefault="008C52C9" w:rsidP="008C52C9">
      <w:pPr>
        <w:spacing w:after="0"/>
        <w:jc w:val="center"/>
        <w:rPr>
          <w:rFonts w:ascii="Verdana" w:hAnsi="Verdana"/>
          <w:u w:val="single"/>
        </w:rPr>
      </w:pPr>
      <w:r w:rsidRPr="00DC67F6">
        <w:rPr>
          <w:rFonts w:ascii="Verdana" w:hAnsi="Verdana"/>
          <w:u w:val="single"/>
        </w:rPr>
        <w:t>PRESENT</w:t>
      </w:r>
    </w:p>
    <w:p w14:paraId="15FC640C" w14:textId="77777777" w:rsidR="008C52C9" w:rsidRDefault="008C52C9" w:rsidP="008C52C9">
      <w:pPr>
        <w:spacing w:after="0"/>
        <w:jc w:val="center"/>
        <w:rPr>
          <w:rFonts w:ascii="Verdana" w:hAnsi="Verdana"/>
        </w:rPr>
      </w:pPr>
    </w:p>
    <w:p w14:paraId="0E96D69C" w14:textId="43715FBA" w:rsidR="008C52C9" w:rsidRDefault="008C52C9" w:rsidP="008C52C9">
      <w:pPr>
        <w:spacing w:after="0"/>
        <w:jc w:val="center"/>
        <w:rPr>
          <w:rFonts w:ascii="Verdana" w:hAnsi="Verdana"/>
        </w:rPr>
      </w:pPr>
      <w:r>
        <w:rPr>
          <w:rFonts w:ascii="Verdana" w:hAnsi="Verdana"/>
        </w:rPr>
        <w:t>The</w:t>
      </w:r>
      <w:r w:rsidR="00CE7F86">
        <w:rPr>
          <w:rFonts w:ascii="Verdana" w:hAnsi="Verdana"/>
        </w:rPr>
        <w:t xml:space="preserve"> Mayor (Councillor S. G. Joseph</w:t>
      </w:r>
      <w:r>
        <w:rPr>
          <w:rFonts w:ascii="Verdana" w:hAnsi="Verdana"/>
        </w:rPr>
        <w:t>)</w:t>
      </w:r>
    </w:p>
    <w:p w14:paraId="60845B42" w14:textId="112721DA" w:rsidR="00301BD9" w:rsidRDefault="00301BD9" w:rsidP="008C52C9">
      <w:pPr>
        <w:spacing w:after="0"/>
        <w:jc w:val="center"/>
        <w:rPr>
          <w:rFonts w:ascii="Verdana" w:hAnsi="Verdana"/>
        </w:rPr>
      </w:pPr>
      <w:r>
        <w:rPr>
          <w:rFonts w:ascii="Verdana" w:hAnsi="Verdana"/>
        </w:rPr>
        <w:t>The Deput</w:t>
      </w:r>
      <w:r w:rsidR="00CE7F86">
        <w:rPr>
          <w:rFonts w:ascii="Verdana" w:hAnsi="Verdana"/>
        </w:rPr>
        <w:t>y Mayor (Councillor W. D. Elliott</w:t>
      </w:r>
      <w:r w:rsidR="00506060">
        <w:rPr>
          <w:rFonts w:ascii="Verdana" w:hAnsi="Verdana"/>
        </w:rPr>
        <w:t xml:space="preserve"> BA</w:t>
      </w:r>
      <w:r>
        <w:rPr>
          <w:rFonts w:ascii="Verdana" w:hAnsi="Verdana"/>
        </w:rPr>
        <w:t>)</w:t>
      </w:r>
    </w:p>
    <w:p w14:paraId="4BB3E5A1" w14:textId="77777777" w:rsidR="008C52C9" w:rsidRDefault="008C52C9" w:rsidP="008C52C9">
      <w:pPr>
        <w:spacing w:after="0"/>
        <w:jc w:val="center"/>
        <w:rPr>
          <w:rFonts w:ascii="Verdana" w:hAnsi="Verdana"/>
        </w:rPr>
      </w:pPr>
    </w:p>
    <w:p w14:paraId="0460459C" w14:textId="77777777" w:rsidR="00C870CE" w:rsidRDefault="00CE7F86" w:rsidP="009302EC">
      <w:pPr>
        <w:spacing w:after="0"/>
        <w:rPr>
          <w:rFonts w:ascii="Verdana" w:hAnsi="Verdana"/>
        </w:rPr>
      </w:pPr>
      <w:r>
        <w:rPr>
          <w:rFonts w:ascii="Verdana" w:hAnsi="Verdana"/>
        </w:rPr>
        <w:tab/>
        <w:t>Councillors:</w:t>
      </w:r>
      <w:r>
        <w:rPr>
          <w:rFonts w:ascii="Verdana" w:hAnsi="Verdana"/>
        </w:rPr>
        <w:tab/>
      </w:r>
      <w:r>
        <w:rPr>
          <w:rFonts w:ascii="Verdana" w:hAnsi="Verdana"/>
        </w:rPr>
        <w:tab/>
        <w:t>E. R. Harries</w:t>
      </w:r>
      <w:r w:rsidR="009F3C9C">
        <w:rPr>
          <w:rFonts w:ascii="Verdana" w:hAnsi="Verdana"/>
        </w:rPr>
        <w:t xml:space="preserve"> (Chairman)</w:t>
      </w:r>
      <w:r w:rsidR="009F3C9C">
        <w:rPr>
          <w:rFonts w:ascii="Verdana" w:hAnsi="Verdana"/>
        </w:rPr>
        <w:tab/>
      </w:r>
      <w:r w:rsidR="009F3C9C">
        <w:rPr>
          <w:rFonts w:ascii="Verdana" w:hAnsi="Verdana"/>
        </w:rPr>
        <w:tab/>
      </w:r>
      <w:r w:rsidR="00C870CE">
        <w:rPr>
          <w:rFonts w:ascii="Verdana" w:hAnsi="Verdana"/>
        </w:rPr>
        <w:t>J. W. Cole</w:t>
      </w:r>
    </w:p>
    <w:p w14:paraId="022AD7D4" w14:textId="1E510151" w:rsidR="009302EC" w:rsidRDefault="00301BD9" w:rsidP="00C870CE">
      <w:pPr>
        <w:spacing w:after="0"/>
        <w:ind w:left="2160" w:firstLine="720"/>
        <w:rPr>
          <w:rFonts w:ascii="Verdana" w:hAnsi="Verdana"/>
        </w:rPr>
      </w:pPr>
      <w:r>
        <w:rPr>
          <w:rFonts w:ascii="Verdana" w:hAnsi="Verdana"/>
        </w:rPr>
        <w:t>A. W. Eden</w:t>
      </w:r>
      <w:r>
        <w:rPr>
          <w:rFonts w:ascii="Verdana" w:hAnsi="Verdana"/>
        </w:rPr>
        <w:tab/>
      </w:r>
      <w:r w:rsidR="00C870CE">
        <w:rPr>
          <w:rFonts w:ascii="Verdana" w:hAnsi="Verdana"/>
        </w:rPr>
        <w:tab/>
      </w:r>
      <w:r w:rsidR="00C870CE">
        <w:rPr>
          <w:rFonts w:ascii="Verdana" w:hAnsi="Verdana"/>
        </w:rPr>
        <w:tab/>
      </w:r>
      <w:r w:rsidR="00C870CE">
        <w:rPr>
          <w:rFonts w:ascii="Verdana" w:hAnsi="Verdana"/>
        </w:rPr>
        <w:tab/>
        <w:t>Mrs. J. Hawkins</w:t>
      </w:r>
    </w:p>
    <w:p w14:paraId="379872B1" w14:textId="2FB5DD45" w:rsidR="00EA1A7F" w:rsidRDefault="00500002" w:rsidP="009302EC">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CE7F86">
        <w:rPr>
          <w:rFonts w:ascii="Verdana" w:hAnsi="Verdana"/>
        </w:rPr>
        <w:t>M. P. Rickard</w:t>
      </w:r>
      <w:r w:rsidR="00385964">
        <w:rPr>
          <w:rFonts w:ascii="Verdana" w:hAnsi="Verdana"/>
        </w:rPr>
        <w:tab/>
      </w:r>
      <w:r w:rsidR="00385964">
        <w:rPr>
          <w:rFonts w:ascii="Verdana" w:hAnsi="Verdana"/>
        </w:rPr>
        <w:tab/>
      </w:r>
      <w:r w:rsidR="00385964">
        <w:rPr>
          <w:rFonts w:ascii="Verdana" w:hAnsi="Verdana"/>
        </w:rPr>
        <w:tab/>
        <w:t>C. A. Sharp</w:t>
      </w:r>
    </w:p>
    <w:p w14:paraId="71232E7F" w14:textId="076FEE27" w:rsidR="00D916B2" w:rsidRDefault="00D916B2" w:rsidP="009302EC">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Mrs. C. Stevens</w:t>
      </w:r>
      <w:r>
        <w:rPr>
          <w:rFonts w:ascii="Verdana" w:hAnsi="Verdana"/>
        </w:rPr>
        <w:tab/>
      </w:r>
      <w:r>
        <w:rPr>
          <w:rFonts w:ascii="Verdana" w:hAnsi="Verdana"/>
        </w:rPr>
        <w:tab/>
      </w:r>
      <w:r>
        <w:rPr>
          <w:rFonts w:ascii="Verdana" w:hAnsi="Verdana"/>
        </w:rPr>
        <w:tab/>
        <w:t>Mrs. C. T. Williams</w:t>
      </w:r>
    </w:p>
    <w:p w14:paraId="254A6EA1" w14:textId="77777777" w:rsidR="00506060" w:rsidRDefault="00506060" w:rsidP="009302EC">
      <w:pPr>
        <w:spacing w:after="0"/>
        <w:rPr>
          <w:rFonts w:ascii="Verdana" w:hAnsi="Verdana"/>
        </w:rPr>
      </w:pPr>
    </w:p>
    <w:p w14:paraId="2725E90A" w14:textId="145CA9BA" w:rsidR="00AB456C" w:rsidRDefault="00AB456C" w:rsidP="009302EC">
      <w:pPr>
        <w:spacing w:after="0"/>
        <w:rPr>
          <w:rFonts w:ascii="Verdana" w:hAnsi="Verdana"/>
        </w:rPr>
      </w:pPr>
      <w:r>
        <w:rPr>
          <w:rFonts w:ascii="Verdana" w:hAnsi="Verdana"/>
        </w:rPr>
        <w:tab/>
        <w:t>The Council’s Secretary, Ms. F. K. Galliford, was also in attendance.</w:t>
      </w:r>
    </w:p>
    <w:p w14:paraId="7469DDC3" w14:textId="77777777" w:rsidR="00AB456C" w:rsidRDefault="00AB456C" w:rsidP="009302EC">
      <w:pPr>
        <w:spacing w:after="0"/>
        <w:rPr>
          <w:rFonts w:ascii="Verdana" w:hAnsi="Verdana"/>
        </w:rPr>
      </w:pPr>
    </w:p>
    <w:p w14:paraId="3382E670" w14:textId="452BC16F" w:rsidR="00506060" w:rsidRDefault="0021157B" w:rsidP="00405FD7">
      <w:pPr>
        <w:spacing w:after="0"/>
        <w:ind w:left="720" w:hanging="720"/>
        <w:rPr>
          <w:rFonts w:ascii="Verdana" w:hAnsi="Verdana"/>
        </w:rPr>
      </w:pPr>
      <w:r>
        <w:rPr>
          <w:rFonts w:ascii="Verdana" w:hAnsi="Verdana"/>
        </w:rPr>
        <w:t>95</w:t>
      </w:r>
      <w:r w:rsidR="00506060">
        <w:rPr>
          <w:rFonts w:ascii="Verdana" w:hAnsi="Verdana"/>
        </w:rPr>
        <w:t>.</w:t>
      </w:r>
      <w:r w:rsidR="00506060">
        <w:rPr>
          <w:rFonts w:ascii="Verdana" w:hAnsi="Verdana"/>
        </w:rPr>
        <w:tab/>
      </w:r>
      <w:r w:rsidR="00405FD7">
        <w:rPr>
          <w:rFonts w:ascii="Verdana" w:hAnsi="Verdana"/>
          <w:u w:val="single"/>
        </w:rPr>
        <w:t>TO RECEIVE MS. C. MATHIAS, SENIOR LICENSING OFFICER, AND MR. G. GRIFFITHS, LICENSING INSPECTOR, PEMBROKESHIRE COUNTY COUNCIL, TO THE MEETING</w:t>
      </w:r>
      <w:r w:rsidR="00506060">
        <w:rPr>
          <w:rFonts w:ascii="Verdana" w:hAnsi="Verdana"/>
          <w:u w:val="single"/>
        </w:rPr>
        <w:t>:</w:t>
      </w:r>
    </w:p>
    <w:p w14:paraId="5192A72A" w14:textId="77777777" w:rsidR="00405FD7" w:rsidRDefault="00405FD7" w:rsidP="00405FD7">
      <w:pPr>
        <w:spacing w:after="0"/>
        <w:ind w:left="720" w:hanging="720"/>
        <w:rPr>
          <w:rFonts w:ascii="Verdana" w:hAnsi="Verdana"/>
        </w:rPr>
      </w:pPr>
    </w:p>
    <w:p w14:paraId="4C90173F" w14:textId="77777777" w:rsidR="00F37A4D" w:rsidRDefault="00405FD7" w:rsidP="00405FD7">
      <w:pPr>
        <w:spacing w:after="0"/>
        <w:ind w:left="720" w:hanging="720"/>
        <w:rPr>
          <w:rFonts w:ascii="Verdana" w:hAnsi="Verdana"/>
        </w:rPr>
      </w:pPr>
      <w:r>
        <w:rPr>
          <w:rFonts w:ascii="Verdana" w:hAnsi="Verdana"/>
        </w:rPr>
        <w:tab/>
        <w:t>The Chairman, Councillor E. R. Harries, welcomed Ms. C. Mathias, Senior Licensing Officer, and Mr. G. Griffiths, Licensing Inspector, Pembrokeshire County Council, to the meeting.</w:t>
      </w:r>
      <w:r w:rsidR="000746F3">
        <w:rPr>
          <w:rFonts w:ascii="Verdana" w:hAnsi="Verdana"/>
        </w:rPr>
        <w:t xml:space="preserve"> </w:t>
      </w:r>
    </w:p>
    <w:p w14:paraId="68F01B84" w14:textId="77777777" w:rsidR="00F37A4D" w:rsidRDefault="00F37A4D" w:rsidP="00405FD7">
      <w:pPr>
        <w:spacing w:after="0"/>
        <w:ind w:left="720" w:hanging="720"/>
        <w:rPr>
          <w:rFonts w:ascii="Verdana" w:hAnsi="Verdana"/>
        </w:rPr>
      </w:pPr>
    </w:p>
    <w:p w14:paraId="50BF0550" w14:textId="11E9CD0B" w:rsidR="00D12128" w:rsidRDefault="00F37A4D" w:rsidP="00F37A4D">
      <w:pPr>
        <w:spacing w:after="0"/>
        <w:ind w:left="720"/>
        <w:rPr>
          <w:rFonts w:ascii="Verdana" w:hAnsi="Verdana"/>
        </w:rPr>
      </w:pPr>
      <w:r>
        <w:rPr>
          <w:rFonts w:ascii="Verdana" w:hAnsi="Verdana"/>
        </w:rPr>
        <w:t>The Chair</w:t>
      </w:r>
      <w:r w:rsidR="00043638">
        <w:rPr>
          <w:rFonts w:ascii="Verdana" w:hAnsi="Verdana"/>
        </w:rPr>
        <w:t>man stated</w:t>
      </w:r>
      <w:r w:rsidR="004C0874">
        <w:rPr>
          <w:rFonts w:ascii="Verdana" w:hAnsi="Verdana"/>
        </w:rPr>
        <w:t xml:space="preserve"> that </w:t>
      </w:r>
      <w:r w:rsidR="00043638">
        <w:rPr>
          <w:rFonts w:ascii="Verdana" w:hAnsi="Verdana"/>
        </w:rPr>
        <w:t xml:space="preserve">it had been agreed to invite </w:t>
      </w:r>
      <w:r w:rsidR="00D12128">
        <w:rPr>
          <w:rFonts w:ascii="Verdana" w:hAnsi="Verdana"/>
        </w:rPr>
        <w:t>Ms. Mathias</w:t>
      </w:r>
      <w:r w:rsidR="00043638">
        <w:rPr>
          <w:rFonts w:ascii="Verdana" w:hAnsi="Verdana"/>
        </w:rPr>
        <w:t xml:space="preserve"> </w:t>
      </w:r>
      <w:r w:rsidR="00A659D6">
        <w:rPr>
          <w:rFonts w:ascii="Verdana" w:hAnsi="Verdana"/>
        </w:rPr>
        <w:t xml:space="preserve">to this meeting as a result of her letter </w:t>
      </w:r>
      <w:r w:rsidR="00043638">
        <w:rPr>
          <w:rFonts w:ascii="Verdana" w:hAnsi="Verdana"/>
        </w:rPr>
        <w:t xml:space="preserve">to this </w:t>
      </w:r>
      <w:r w:rsidR="00A659D6">
        <w:rPr>
          <w:rFonts w:ascii="Verdana" w:hAnsi="Verdana"/>
        </w:rPr>
        <w:t>Council</w:t>
      </w:r>
      <w:r w:rsidR="00D777AB">
        <w:rPr>
          <w:rFonts w:ascii="Verdana" w:hAnsi="Verdana"/>
        </w:rPr>
        <w:t>.  I</w:t>
      </w:r>
      <w:r w:rsidR="00A659D6">
        <w:rPr>
          <w:rFonts w:ascii="Verdana" w:hAnsi="Verdana"/>
        </w:rPr>
        <w:t xml:space="preserve">n </w:t>
      </w:r>
      <w:r w:rsidR="00D777AB">
        <w:rPr>
          <w:rFonts w:ascii="Verdana" w:hAnsi="Verdana"/>
        </w:rPr>
        <w:t xml:space="preserve">this letter, Ms. Mathias </w:t>
      </w:r>
      <w:r w:rsidR="00A659D6">
        <w:rPr>
          <w:rFonts w:ascii="Verdana" w:hAnsi="Verdana"/>
        </w:rPr>
        <w:t xml:space="preserve">wrote that </w:t>
      </w:r>
      <w:r w:rsidR="00D12128">
        <w:rPr>
          <w:rFonts w:ascii="Verdana" w:hAnsi="Verdana"/>
        </w:rPr>
        <w:t>due to a recent review of Pembrokeshire County Council’s Data Protection processes, it was no longer possible for the Licensing Team to consult with the Milford Haven Town Council in relation to licence applications for Premises Licences and Club Premises Certificates located in the town.</w:t>
      </w:r>
    </w:p>
    <w:p w14:paraId="4E3FD113" w14:textId="77777777" w:rsidR="00D12128" w:rsidRDefault="00D12128" w:rsidP="00F37A4D">
      <w:pPr>
        <w:spacing w:after="0"/>
        <w:ind w:left="720"/>
        <w:rPr>
          <w:rFonts w:ascii="Verdana" w:hAnsi="Verdana"/>
        </w:rPr>
      </w:pPr>
    </w:p>
    <w:p w14:paraId="25546C12" w14:textId="23515D84" w:rsidR="00647C7B" w:rsidRDefault="00647C7B" w:rsidP="00405FD7">
      <w:pPr>
        <w:spacing w:after="0"/>
        <w:ind w:left="720" w:hanging="720"/>
        <w:rPr>
          <w:rFonts w:ascii="Verdana" w:hAnsi="Verdana"/>
        </w:rPr>
      </w:pPr>
      <w:r>
        <w:rPr>
          <w:rFonts w:ascii="Verdana" w:hAnsi="Verdana"/>
        </w:rPr>
        <w:tab/>
        <w:t>Ms. Mathias explained that the Licensing Act 2003 made Pembrokeshire County Council responsible for a single integrated licensed system, bringing together six of the existing licensing regimes (alcohol, public entertainment, cinemas, theatres, late night re</w:t>
      </w:r>
      <w:r w:rsidR="00D777AB">
        <w:rPr>
          <w:rFonts w:ascii="Verdana" w:hAnsi="Verdana"/>
        </w:rPr>
        <w:t>freshment houses and night café</w:t>
      </w:r>
      <w:r>
        <w:rPr>
          <w:rFonts w:ascii="Verdana" w:hAnsi="Verdana"/>
        </w:rPr>
        <w:t>s).</w:t>
      </w:r>
    </w:p>
    <w:p w14:paraId="000DBDAB" w14:textId="77777777" w:rsidR="00B04F2F" w:rsidRDefault="00B04F2F" w:rsidP="00405FD7">
      <w:pPr>
        <w:spacing w:after="0"/>
        <w:ind w:left="720" w:hanging="720"/>
        <w:rPr>
          <w:rFonts w:ascii="Verdana" w:hAnsi="Verdana"/>
        </w:rPr>
      </w:pPr>
    </w:p>
    <w:p w14:paraId="52D5DFA7" w14:textId="73F131C1" w:rsidR="00B04F2F" w:rsidRDefault="00D12128" w:rsidP="00405FD7">
      <w:pPr>
        <w:spacing w:after="0"/>
        <w:ind w:left="720" w:hanging="720"/>
        <w:rPr>
          <w:rFonts w:ascii="Verdana" w:hAnsi="Verdana"/>
        </w:rPr>
      </w:pPr>
      <w:r>
        <w:rPr>
          <w:rFonts w:ascii="Verdana" w:hAnsi="Verdana"/>
        </w:rPr>
        <w:tab/>
        <w:t xml:space="preserve">Licensing Objectives are as follows: </w:t>
      </w:r>
      <w:r w:rsidR="00B04F2F">
        <w:rPr>
          <w:rFonts w:ascii="Verdana" w:hAnsi="Verdana"/>
        </w:rPr>
        <w:t>public safety</w:t>
      </w:r>
      <w:r>
        <w:rPr>
          <w:rFonts w:ascii="Verdana" w:hAnsi="Verdana"/>
        </w:rPr>
        <w:t xml:space="preserve">; </w:t>
      </w:r>
      <w:r w:rsidR="00B04F2F">
        <w:rPr>
          <w:rFonts w:ascii="Verdana" w:hAnsi="Verdana"/>
        </w:rPr>
        <w:t>the prevention of public nuisance</w:t>
      </w:r>
      <w:r>
        <w:rPr>
          <w:rFonts w:ascii="Verdana" w:hAnsi="Verdana"/>
        </w:rPr>
        <w:t>;</w:t>
      </w:r>
    </w:p>
    <w:p w14:paraId="0F4A6370" w14:textId="2C471431" w:rsidR="00B04F2F" w:rsidRDefault="00B04F2F" w:rsidP="00405FD7">
      <w:pPr>
        <w:spacing w:after="0"/>
        <w:ind w:left="720" w:hanging="720"/>
        <w:rPr>
          <w:rFonts w:ascii="Verdana" w:hAnsi="Verdana"/>
        </w:rPr>
      </w:pPr>
      <w:r>
        <w:rPr>
          <w:rFonts w:ascii="Verdana" w:hAnsi="Verdana"/>
        </w:rPr>
        <w:tab/>
        <w:t>the prevention of crime and disorder</w:t>
      </w:r>
      <w:r w:rsidR="00D12128">
        <w:rPr>
          <w:rFonts w:ascii="Verdana" w:hAnsi="Verdana"/>
        </w:rPr>
        <w:t xml:space="preserve">; </w:t>
      </w:r>
      <w:r w:rsidR="00043638">
        <w:rPr>
          <w:rFonts w:ascii="Verdana" w:hAnsi="Verdana"/>
        </w:rPr>
        <w:t xml:space="preserve">and </w:t>
      </w:r>
      <w:r>
        <w:rPr>
          <w:rFonts w:ascii="Verdana" w:hAnsi="Verdana"/>
        </w:rPr>
        <w:t>the protection of children from harm</w:t>
      </w:r>
      <w:r w:rsidR="00043638">
        <w:rPr>
          <w:rFonts w:ascii="Verdana" w:hAnsi="Verdana"/>
        </w:rPr>
        <w:t>.  The Objectives are all of equal importance.</w:t>
      </w:r>
    </w:p>
    <w:p w14:paraId="78D55C69" w14:textId="77777777" w:rsidR="00043638" w:rsidRDefault="00043638" w:rsidP="00405FD7">
      <w:pPr>
        <w:spacing w:after="0"/>
        <w:ind w:left="720" w:hanging="720"/>
        <w:rPr>
          <w:rFonts w:ascii="Verdana" w:hAnsi="Verdana"/>
        </w:rPr>
      </w:pPr>
    </w:p>
    <w:p w14:paraId="28C97C06" w14:textId="77A2E289" w:rsidR="00A659D6" w:rsidRDefault="00043638" w:rsidP="00A659D6">
      <w:pPr>
        <w:spacing w:after="0"/>
        <w:ind w:left="720" w:hanging="720"/>
        <w:rPr>
          <w:rFonts w:ascii="Verdana" w:hAnsi="Verdana"/>
        </w:rPr>
      </w:pPr>
      <w:r>
        <w:rPr>
          <w:rFonts w:ascii="Verdana" w:hAnsi="Verdana"/>
        </w:rPr>
        <w:tab/>
        <w:t>Ms. Mathias</w:t>
      </w:r>
      <w:r w:rsidR="00A659D6">
        <w:rPr>
          <w:rFonts w:ascii="Verdana" w:hAnsi="Verdana"/>
        </w:rPr>
        <w:t xml:space="preserve"> advised that statutory notices detailing Premises Licences and Club Premises Certificates will still be displayed in the local newspapers and on a blue notice outside the relevant premises, detailing the application.  </w:t>
      </w:r>
      <w:r w:rsidR="00A9565D">
        <w:rPr>
          <w:rFonts w:ascii="Verdana" w:hAnsi="Verdana"/>
        </w:rPr>
        <w:t>A summary of the application will be listed on the Pem</w:t>
      </w:r>
      <w:r w:rsidR="00D777AB">
        <w:rPr>
          <w:rFonts w:ascii="Verdana" w:hAnsi="Verdana"/>
        </w:rPr>
        <w:t>brokeshire County Council’s web</w:t>
      </w:r>
      <w:r w:rsidR="00A9565D">
        <w:rPr>
          <w:rFonts w:ascii="Verdana" w:hAnsi="Verdana"/>
        </w:rPr>
        <w:t>site, and that is how Town Councils will now be reached.</w:t>
      </w:r>
    </w:p>
    <w:p w14:paraId="35943C6D" w14:textId="77777777" w:rsidR="00B04F2F" w:rsidRDefault="00B04F2F" w:rsidP="00405FD7">
      <w:pPr>
        <w:spacing w:after="0"/>
        <w:ind w:left="720" w:hanging="720"/>
        <w:rPr>
          <w:rFonts w:ascii="Verdana" w:hAnsi="Verdana"/>
        </w:rPr>
      </w:pPr>
    </w:p>
    <w:p w14:paraId="12AF869E" w14:textId="28D57650" w:rsidR="00F96DEC" w:rsidRDefault="00B04F2F" w:rsidP="00405FD7">
      <w:pPr>
        <w:spacing w:after="0"/>
        <w:ind w:left="720" w:hanging="720"/>
        <w:rPr>
          <w:rFonts w:ascii="Verdana" w:hAnsi="Verdana"/>
        </w:rPr>
      </w:pPr>
      <w:r>
        <w:rPr>
          <w:rFonts w:ascii="Verdana" w:hAnsi="Verdana"/>
        </w:rPr>
        <w:tab/>
      </w:r>
      <w:r w:rsidR="00F96DEC">
        <w:rPr>
          <w:rFonts w:ascii="Verdana" w:hAnsi="Verdana"/>
        </w:rPr>
        <w:t>Any person can make representati</w:t>
      </w:r>
      <w:r w:rsidR="00D777AB">
        <w:rPr>
          <w:rFonts w:ascii="Verdana" w:hAnsi="Verdana"/>
        </w:rPr>
        <w:t xml:space="preserve">ons or comments to the Pembrokeshire County Council </w:t>
      </w:r>
      <w:r w:rsidR="00F96DEC">
        <w:rPr>
          <w:rFonts w:ascii="Verdana" w:hAnsi="Verdana"/>
        </w:rPr>
        <w:t>about applications for new licences, variations or reviews.</w:t>
      </w:r>
    </w:p>
    <w:p w14:paraId="195519B2" w14:textId="77777777" w:rsidR="00F96DEC" w:rsidRDefault="00F96DEC" w:rsidP="00405FD7">
      <w:pPr>
        <w:spacing w:after="0"/>
        <w:ind w:left="720" w:hanging="720"/>
        <w:rPr>
          <w:rFonts w:ascii="Verdana" w:hAnsi="Verdana"/>
        </w:rPr>
      </w:pPr>
    </w:p>
    <w:p w14:paraId="4D88702D" w14:textId="77777777" w:rsidR="00D777AB" w:rsidRDefault="00F96DEC" w:rsidP="00405FD7">
      <w:pPr>
        <w:spacing w:after="0"/>
        <w:ind w:left="720" w:hanging="720"/>
        <w:rPr>
          <w:rFonts w:ascii="Verdana" w:hAnsi="Verdana"/>
        </w:rPr>
      </w:pPr>
      <w:r>
        <w:rPr>
          <w:rFonts w:ascii="Verdana" w:hAnsi="Verdana"/>
        </w:rPr>
        <w:tab/>
        <w:t>Comments may be positive or negative, but will only be cons</w:t>
      </w:r>
      <w:r w:rsidR="00D777AB">
        <w:rPr>
          <w:rFonts w:ascii="Verdana" w:hAnsi="Verdana"/>
        </w:rPr>
        <w:t xml:space="preserve">idered relevant by the Pembrokeshire County Council </w:t>
      </w:r>
      <w:r>
        <w:rPr>
          <w:rFonts w:ascii="Verdana" w:hAnsi="Verdana"/>
        </w:rPr>
        <w:t xml:space="preserve">if they related clearly to the </w:t>
      </w:r>
      <w:r w:rsidRPr="00A9565D">
        <w:rPr>
          <w:rFonts w:ascii="Verdana" w:hAnsi="Verdana"/>
        </w:rPr>
        <w:t>licensing objectives.</w:t>
      </w:r>
      <w:r w:rsidR="000E6286">
        <w:rPr>
          <w:rFonts w:ascii="Verdana" w:hAnsi="Verdana"/>
        </w:rPr>
        <w:t xml:space="preserve">   </w:t>
      </w:r>
    </w:p>
    <w:p w14:paraId="0272E38E" w14:textId="77777777" w:rsidR="00D777AB" w:rsidRDefault="00D777AB" w:rsidP="00405FD7">
      <w:pPr>
        <w:spacing w:after="0"/>
        <w:ind w:left="720" w:hanging="720"/>
        <w:rPr>
          <w:rFonts w:ascii="Verdana" w:hAnsi="Verdana"/>
        </w:rPr>
      </w:pPr>
    </w:p>
    <w:p w14:paraId="5F657137" w14:textId="0C907D3B" w:rsidR="00F96DEC" w:rsidRDefault="00D777AB" w:rsidP="00405FD7">
      <w:pPr>
        <w:spacing w:after="0"/>
        <w:ind w:left="720" w:hanging="720"/>
        <w:rPr>
          <w:rFonts w:ascii="Verdana" w:hAnsi="Verdana"/>
        </w:rPr>
      </w:pPr>
      <w:r>
        <w:rPr>
          <w:rFonts w:ascii="Verdana" w:hAnsi="Verdana"/>
        </w:rPr>
        <w:tab/>
      </w:r>
      <w:r w:rsidR="000E6286">
        <w:rPr>
          <w:rFonts w:ascii="Verdana" w:hAnsi="Verdana"/>
        </w:rPr>
        <w:t xml:space="preserve">Comments will be </w:t>
      </w:r>
      <w:r w:rsidR="00F96DEC">
        <w:rPr>
          <w:rFonts w:ascii="Verdana" w:hAnsi="Verdana"/>
        </w:rPr>
        <w:t>reject</w:t>
      </w:r>
      <w:r w:rsidR="000E6286">
        <w:rPr>
          <w:rFonts w:ascii="Verdana" w:hAnsi="Verdana"/>
        </w:rPr>
        <w:t xml:space="preserve">ed if </w:t>
      </w:r>
      <w:r w:rsidR="00F96DEC">
        <w:rPr>
          <w:rFonts w:ascii="Verdana" w:hAnsi="Verdana"/>
        </w:rPr>
        <w:t>considered to be frivolous (not serious or time-wasting) or if they relate to personal disputes between businesses.</w:t>
      </w:r>
    </w:p>
    <w:p w14:paraId="02A7AB58" w14:textId="77777777" w:rsidR="00AD1EC0" w:rsidRDefault="00AD1EC0" w:rsidP="00405FD7">
      <w:pPr>
        <w:spacing w:after="0"/>
        <w:ind w:left="720" w:hanging="720"/>
        <w:rPr>
          <w:rFonts w:ascii="Verdana" w:hAnsi="Verdana"/>
        </w:rPr>
      </w:pPr>
    </w:p>
    <w:p w14:paraId="7564F10F" w14:textId="7B8C936E" w:rsidR="00AD1EC0" w:rsidRDefault="00AD1EC0" w:rsidP="00405FD7">
      <w:pPr>
        <w:spacing w:after="0"/>
        <w:ind w:left="720" w:hanging="720"/>
        <w:rPr>
          <w:rFonts w:ascii="Verdana" w:hAnsi="Verdana"/>
        </w:rPr>
      </w:pPr>
      <w:r>
        <w:rPr>
          <w:rFonts w:ascii="Verdana" w:hAnsi="Verdana"/>
        </w:rPr>
        <w:tab/>
        <w:t>Responsible authorities are the police, fire and rescue service, protection of children, environmental health – health and safety, environmental health – pollution control, planning – Pembrokeshire County Council or National Parks, Local Weights and Measures Authority, Maritime and Coastguard Agency (if the application relates to a vessel); local health board and licensing compliance team.</w:t>
      </w:r>
    </w:p>
    <w:p w14:paraId="2F6905E8" w14:textId="77777777" w:rsidR="00F96DEC" w:rsidRPr="00F96DEC" w:rsidRDefault="00F96DEC" w:rsidP="00405FD7">
      <w:pPr>
        <w:spacing w:after="0"/>
        <w:ind w:left="720" w:hanging="720"/>
        <w:rPr>
          <w:rFonts w:ascii="Verdana" w:hAnsi="Verdana"/>
        </w:rPr>
      </w:pPr>
    </w:p>
    <w:p w14:paraId="7811D918" w14:textId="0A9F20FA" w:rsidR="000E6286" w:rsidRDefault="000E6286" w:rsidP="000E6286">
      <w:pPr>
        <w:spacing w:after="0"/>
        <w:ind w:firstLine="720"/>
        <w:rPr>
          <w:rFonts w:ascii="Verdana" w:hAnsi="Verdana"/>
        </w:rPr>
      </w:pPr>
      <w:r>
        <w:rPr>
          <w:rFonts w:ascii="Verdana" w:hAnsi="Verdana"/>
        </w:rPr>
        <w:t>T</w:t>
      </w:r>
      <w:r w:rsidR="00B04F2F">
        <w:rPr>
          <w:rFonts w:ascii="Verdana" w:hAnsi="Verdana"/>
        </w:rPr>
        <w:t xml:space="preserve">own and Community Councils are not responsible authorities as defined by the </w:t>
      </w:r>
    </w:p>
    <w:p w14:paraId="28DFACB1" w14:textId="705FA423" w:rsidR="00B04F2F" w:rsidRDefault="00D777AB" w:rsidP="000E6286">
      <w:pPr>
        <w:spacing w:after="0"/>
        <w:ind w:firstLine="720"/>
        <w:rPr>
          <w:rFonts w:ascii="Verdana" w:hAnsi="Verdana"/>
        </w:rPr>
      </w:pPr>
      <w:r>
        <w:rPr>
          <w:rFonts w:ascii="Verdana" w:hAnsi="Verdana"/>
        </w:rPr>
        <w:t>2003 A</w:t>
      </w:r>
      <w:r w:rsidR="00B04F2F">
        <w:rPr>
          <w:rFonts w:ascii="Verdana" w:hAnsi="Verdana"/>
        </w:rPr>
        <w:t>ct and therefore are not statutory consultees for licensing applications.</w:t>
      </w:r>
      <w:r w:rsidR="00424460">
        <w:rPr>
          <w:rFonts w:ascii="Verdana" w:hAnsi="Verdana"/>
        </w:rPr>
        <w:t xml:space="preserve">  </w:t>
      </w:r>
    </w:p>
    <w:p w14:paraId="303AE39F" w14:textId="149B0334" w:rsidR="00424460" w:rsidRDefault="00424460" w:rsidP="000E6286">
      <w:pPr>
        <w:spacing w:after="0"/>
        <w:ind w:left="720"/>
        <w:rPr>
          <w:rFonts w:ascii="Verdana" w:hAnsi="Verdana"/>
        </w:rPr>
      </w:pPr>
      <w:r>
        <w:rPr>
          <w:rFonts w:ascii="Verdana" w:hAnsi="Verdana"/>
        </w:rPr>
        <w:t>However, as bodies representing people living within the vicinity of licensed premises, Town and Community</w:t>
      </w:r>
      <w:r w:rsidR="000E6286">
        <w:rPr>
          <w:rFonts w:ascii="Verdana" w:hAnsi="Verdana"/>
        </w:rPr>
        <w:t xml:space="preserve"> Councils do qualify as ‘other </w:t>
      </w:r>
      <w:r>
        <w:rPr>
          <w:rFonts w:ascii="Verdana" w:hAnsi="Verdana"/>
        </w:rPr>
        <w:t>p</w:t>
      </w:r>
      <w:r w:rsidR="000E6286">
        <w:rPr>
          <w:rFonts w:ascii="Verdana" w:hAnsi="Verdana"/>
        </w:rPr>
        <w:t>e</w:t>
      </w:r>
      <w:r>
        <w:rPr>
          <w:rFonts w:ascii="Verdana" w:hAnsi="Verdana"/>
        </w:rPr>
        <w:t>rsons’ within the meaning of the Act and therefore are entitled to make relevant representations.</w:t>
      </w:r>
    </w:p>
    <w:p w14:paraId="5E3B1C82" w14:textId="77777777" w:rsidR="00424460" w:rsidRDefault="00424460" w:rsidP="00424460">
      <w:pPr>
        <w:spacing w:after="0"/>
        <w:ind w:left="720" w:hanging="720"/>
        <w:rPr>
          <w:rFonts w:ascii="Verdana" w:hAnsi="Verdana"/>
        </w:rPr>
      </w:pPr>
    </w:p>
    <w:p w14:paraId="300A40F8" w14:textId="30D02C1A" w:rsidR="00B04F2F" w:rsidRDefault="00B04F2F" w:rsidP="000E6286">
      <w:pPr>
        <w:spacing w:after="0"/>
        <w:ind w:left="720"/>
        <w:rPr>
          <w:rFonts w:ascii="Verdana" w:hAnsi="Verdana"/>
        </w:rPr>
      </w:pPr>
      <w:r>
        <w:rPr>
          <w:rFonts w:ascii="Verdana" w:hAnsi="Verdana"/>
        </w:rPr>
        <w:t>Town and Community Councils can also submit evidence in support of representations made by a responsible authority or ‘other person’.</w:t>
      </w:r>
    </w:p>
    <w:p w14:paraId="3D31353E" w14:textId="77777777" w:rsidR="00647C7B" w:rsidRDefault="00647C7B" w:rsidP="00405FD7">
      <w:pPr>
        <w:spacing w:after="0"/>
        <w:ind w:left="720" w:hanging="720"/>
        <w:rPr>
          <w:rFonts w:ascii="Verdana" w:hAnsi="Verdana"/>
        </w:rPr>
      </w:pPr>
    </w:p>
    <w:p w14:paraId="16DFA96D" w14:textId="566BC308" w:rsidR="00732993" w:rsidRDefault="00856AE4" w:rsidP="000E6286">
      <w:pPr>
        <w:spacing w:after="0"/>
        <w:ind w:left="720" w:hanging="720"/>
        <w:rPr>
          <w:rFonts w:ascii="Verdana" w:hAnsi="Verdana"/>
        </w:rPr>
      </w:pPr>
      <w:r>
        <w:rPr>
          <w:rFonts w:ascii="Verdana" w:hAnsi="Verdana"/>
        </w:rPr>
        <w:tab/>
      </w:r>
      <w:r w:rsidR="00A9565D">
        <w:rPr>
          <w:rFonts w:ascii="Verdana" w:hAnsi="Verdana"/>
        </w:rPr>
        <w:t>Mr. G.</w:t>
      </w:r>
      <w:r w:rsidR="00424460">
        <w:rPr>
          <w:rFonts w:ascii="Verdana" w:hAnsi="Verdana"/>
        </w:rPr>
        <w:t xml:space="preserve"> Griffiths, Licensing Inspector</w:t>
      </w:r>
      <w:r w:rsidR="00A9565D">
        <w:rPr>
          <w:rFonts w:ascii="Verdana" w:hAnsi="Verdana"/>
        </w:rPr>
        <w:t xml:space="preserve">, </w:t>
      </w:r>
      <w:r w:rsidR="000E6286">
        <w:rPr>
          <w:rFonts w:ascii="Verdana" w:hAnsi="Verdana"/>
        </w:rPr>
        <w:t xml:space="preserve">said that community involvement in licensing is important.  He </w:t>
      </w:r>
      <w:r w:rsidR="00424460">
        <w:rPr>
          <w:rFonts w:ascii="Verdana" w:hAnsi="Verdana"/>
        </w:rPr>
        <w:t>urged the Town Council to look at the Pem</w:t>
      </w:r>
      <w:r w:rsidR="00D777AB">
        <w:rPr>
          <w:rFonts w:ascii="Verdana" w:hAnsi="Verdana"/>
        </w:rPr>
        <w:t>brokeshire County Council’s web</w:t>
      </w:r>
      <w:r w:rsidR="00424460">
        <w:rPr>
          <w:rFonts w:ascii="Verdana" w:hAnsi="Verdana"/>
        </w:rPr>
        <w:t>site.  In addition, applications can be viewed at County Hall.  He emphasised that Town Councils have never been statutory consultees and it was always a goodwill gesture that applications were forwarded to Town</w:t>
      </w:r>
      <w:r w:rsidR="00732993">
        <w:rPr>
          <w:rFonts w:ascii="Verdana" w:hAnsi="Verdana"/>
        </w:rPr>
        <w:t xml:space="preserve"> Councils.</w:t>
      </w:r>
    </w:p>
    <w:p w14:paraId="71BFB026" w14:textId="77777777" w:rsidR="00732993" w:rsidRDefault="00732993" w:rsidP="000E6286">
      <w:pPr>
        <w:spacing w:after="0"/>
        <w:ind w:left="720" w:hanging="720"/>
        <w:rPr>
          <w:rFonts w:ascii="Verdana" w:hAnsi="Verdana"/>
        </w:rPr>
      </w:pPr>
    </w:p>
    <w:p w14:paraId="00A14C42" w14:textId="6FE0570B" w:rsidR="000535BC" w:rsidRDefault="00732993" w:rsidP="00405FD7">
      <w:pPr>
        <w:spacing w:after="0"/>
        <w:ind w:left="720" w:hanging="720"/>
        <w:rPr>
          <w:rFonts w:ascii="Verdana" w:hAnsi="Verdana"/>
        </w:rPr>
      </w:pPr>
      <w:r>
        <w:rPr>
          <w:rFonts w:ascii="Verdana" w:hAnsi="Verdana"/>
        </w:rPr>
        <w:tab/>
        <w:t xml:space="preserve">Ms. Mathias said that if no representations are received the Premises Licence or Club Premises Certificate is granted. </w:t>
      </w:r>
      <w:r w:rsidR="00424460">
        <w:rPr>
          <w:rFonts w:ascii="Verdana" w:hAnsi="Verdana"/>
        </w:rPr>
        <w:t xml:space="preserve"> </w:t>
      </w:r>
      <w:r>
        <w:rPr>
          <w:rFonts w:ascii="Verdana" w:hAnsi="Verdana"/>
        </w:rPr>
        <w:t xml:space="preserve">If the Authority considers a person’s </w:t>
      </w:r>
      <w:r w:rsidR="002774FA">
        <w:rPr>
          <w:rFonts w:ascii="Verdana" w:hAnsi="Verdana"/>
        </w:rPr>
        <w:t xml:space="preserve">reasons for making representations or calling for a review are relevant, </w:t>
      </w:r>
      <w:r>
        <w:rPr>
          <w:rFonts w:ascii="Verdana" w:hAnsi="Verdana"/>
        </w:rPr>
        <w:t xml:space="preserve">a Hearing will be arranged </w:t>
      </w:r>
      <w:r w:rsidR="002774FA">
        <w:rPr>
          <w:rFonts w:ascii="Verdana" w:hAnsi="Verdana"/>
        </w:rPr>
        <w:t xml:space="preserve">to consider the evidence.  </w:t>
      </w:r>
      <w:r>
        <w:rPr>
          <w:rFonts w:ascii="Verdana" w:hAnsi="Verdana"/>
        </w:rPr>
        <w:t>The person – or his/her representative</w:t>
      </w:r>
      <w:r w:rsidR="00D777AB">
        <w:rPr>
          <w:rFonts w:ascii="Verdana" w:hAnsi="Verdana"/>
        </w:rPr>
        <w:t xml:space="preserve"> -</w:t>
      </w:r>
      <w:r>
        <w:rPr>
          <w:rFonts w:ascii="Verdana" w:hAnsi="Verdana"/>
        </w:rPr>
        <w:t xml:space="preserve"> will be invited to the Hearing to explain the</w:t>
      </w:r>
      <w:r w:rsidR="002774FA">
        <w:rPr>
          <w:rFonts w:ascii="Verdana" w:hAnsi="Verdana"/>
        </w:rPr>
        <w:t xml:space="preserve"> concerns</w:t>
      </w:r>
      <w:r w:rsidR="00D777AB">
        <w:rPr>
          <w:rFonts w:ascii="Verdana" w:hAnsi="Verdana"/>
        </w:rPr>
        <w:t>.</w:t>
      </w:r>
    </w:p>
    <w:p w14:paraId="3015DCA0" w14:textId="77777777" w:rsidR="002774FA" w:rsidRDefault="002774FA" w:rsidP="00405FD7">
      <w:pPr>
        <w:spacing w:after="0"/>
        <w:ind w:left="720" w:hanging="720"/>
        <w:rPr>
          <w:rFonts w:ascii="Verdana" w:hAnsi="Verdana"/>
        </w:rPr>
      </w:pPr>
    </w:p>
    <w:p w14:paraId="76DEFF62" w14:textId="4757088D" w:rsidR="002774FA" w:rsidRDefault="002774FA" w:rsidP="00405FD7">
      <w:pPr>
        <w:spacing w:after="0"/>
        <w:ind w:left="720" w:hanging="720"/>
        <w:rPr>
          <w:rFonts w:ascii="Verdana" w:hAnsi="Verdana"/>
        </w:rPr>
      </w:pPr>
      <w:r>
        <w:rPr>
          <w:rFonts w:ascii="Verdana" w:hAnsi="Verdana"/>
        </w:rPr>
        <w:tab/>
        <w:t>Representations and requests for the review of a licence must be made in writing.</w:t>
      </w:r>
    </w:p>
    <w:p w14:paraId="425767C2" w14:textId="2E345585" w:rsidR="000535BC" w:rsidRDefault="000535BC" w:rsidP="00405FD7">
      <w:pPr>
        <w:spacing w:after="0"/>
        <w:ind w:left="720" w:hanging="720"/>
        <w:rPr>
          <w:rFonts w:ascii="Verdana" w:hAnsi="Verdana"/>
        </w:rPr>
      </w:pPr>
      <w:r>
        <w:rPr>
          <w:rFonts w:ascii="Verdana" w:hAnsi="Verdana"/>
        </w:rPr>
        <w:tab/>
      </w:r>
    </w:p>
    <w:p w14:paraId="43F4C1F4" w14:textId="7842831F" w:rsidR="008E4B98" w:rsidRDefault="008E4B98" w:rsidP="00405FD7">
      <w:pPr>
        <w:spacing w:after="0"/>
        <w:ind w:left="720" w:hanging="720"/>
        <w:rPr>
          <w:rFonts w:ascii="Verdana" w:hAnsi="Verdana"/>
        </w:rPr>
      </w:pPr>
      <w:r>
        <w:rPr>
          <w:rFonts w:ascii="Verdana" w:hAnsi="Verdana"/>
        </w:rPr>
        <w:tab/>
        <w:t>If a represen</w:t>
      </w:r>
      <w:r w:rsidR="00D777AB">
        <w:rPr>
          <w:rFonts w:ascii="Verdana" w:hAnsi="Verdana"/>
        </w:rPr>
        <w:t>tation is made there must be a H</w:t>
      </w:r>
      <w:r>
        <w:rPr>
          <w:rFonts w:ascii="Verdana" w:hAnsi="Verdana"/>
        </w:rPr>
        <w:t>earing unless all parties reach an agreement beforehand or the representation is deemed to be frivolous or vexatious.</w:t>
      </w:r>
    </w:p>
    <w:p w14:paraId="60519604" w14:textId="2AAD393E" w:rsidR="008E4B98" w:rsidRDefault="000535BC" w:rsidP="00405FD7">
      <w:pPr>
        <w:spacing w:after="0"/>
        <w:ind w:left="720" w:hanging="720"/>
        <w:rPr>
          <w:rFonts w:ascii="Verdana" w:hAnsi="Verdana"/>
        </w:rPr>
      </w:pPr>
      <w:r>
        <w:rPr>
          <w:rFonts w:ascii="Verdana" w:hAnsi="Verdana"/>
        </w:rPr>
        <w:tab/>
        <w:t>The representation must raise reasonable and relevant concerns – preferably specific to the premises a</w:t>
      </w:r>
      <w:r w:rsidR="00D777AB">
        <w:rPr>
          <w:rFonts w:ascii="Verdana" w:hAnsi="Verdana"/>
        </w:rPr>
        <w:t>n</w:t>
      </w:r>
      <w:r>
        <w:rPr>
          <w:rFonts w:ascii="Verdana" w:hAnsi="Verdana"/>
        </w:rPr>
        <w:t>d evidence based.</w:t>
      </w:r>
    </w:p>
    <w:p w14:paraId="148415E7" w14:textId="77777777" w:rsidR="000535BC" w:rsidRDefault="000535BC" w:rsidP="00405FD7">
      <w:pPr>
        <w:spacing w:after="0"/>
        <w:ind w:left="720" w:hanging="720"/>
        <w:rPr>
          <w:rFonts w:ascii="Verdana" w:hAnsi="Verdana"/>
        </w:rPr>
      </w:pPr>
    </w:p>
    <w:p w14:paraId="2DD072AB" w14:textId="00725FFD" w:rsidR="00BB7024" w:rsidRDefault="002774FA" w:rsidP="00405FD7">
      <w:pPr>
        <w:spacing w:after="0"/>
        <w:ind w:left="720" w:hanging="720"/>
        <w:rPr>
          <w:rFonts w:ascii="Verdana" w:hAnsi="Verdana"/>
        </w:rPr>
      </w:pPr>
      <w:r>
        <w:rPr>
          <w:rFonts w:ascii="Verdana" w:hAnsi="Verdana"/>
        </w:rPr>
        <w:tab/>
      </w:r>
      <w:r w:rsidR="00BB7024">
        <w:rPr>
          <w:rFonts w:ascii="Verdana" w:hAnsi="Verdana"/>
        </w:rPr>
        <w:t>The Chairman expressed disappointed that this Town Council, which represented a very large population, is no longer informed of licence applications for Premises Licences and Club Premises Certificates in its area.</w:t>
      </w:r>
      <w:r w:rsidR="00BC757D">
        <w:rPr>
          <w:rFonts w:ascii="Verdana" w:hAnsi="Verdana"/>
        </w:rPr>
        <w:t xml:space="preserve">  He said that this process is insufficient to meet the needs of </w:t>
      </w:r>
      <w:r w:rsidR="00D777AB">
        <w:rPr>
          <w:rFonts w:ascii="Verdana" w:hAnsi="Verdana"/>
        </w:rPr>
        <w:t xml:space="preserve">the Council and the people </w:t>
      </w:r>
      <w:r w:rsidR="00BC757D">
        <w:rPr>
          <w:rFonts w:ascii="Verdana" w:hAnsi="Verdana"/>
        </w:rPr>
        <w:t>it represents.  It will now be incumbent upon the Clerk to check the Pembrokeshire Cou</w:t>
      </w:r>
      <w:r w:rsidR="00D777AB">
        <w:rPr>
          <w:rFonts w:ascii="Verdana" w:hAnsi="Verdana"/>
        </w:rPr>
        <w:t>nty Council’s website for licenc</w:t>
      </w:r>
      <w:r w:rsidR="00BC757D">
        <w:rPr>
          <w:rFonts w:ascii="Verdana" w:hAnsi="Verdana"/>
        </w:rPr>
        <w:t>e applications.</w:t>
      </w:r>
    </w:p>
    <w:p w14:paraId="20767BCA" w14:textId="77777777" w:rsidR="00BC757D" w:rsidRDefault="00BC757D" w:rsidP="00405FD7">
      <w:pPr>
        <w:spacing w:after="0"/>
        <w:ind w:left="720" w:hanging="720"/>
        <w:rPr>
          <w:rFonts w:ascii="Verdana" w:hAnsi="Verdana"/>
        </w:rPr>
      </w:pPr>
    </w:p>
    <w:p w14:paraId="1E7B9F92" w14:textId="22857AAB" w:rsidR="00BC757D" w:rsidRDefault="00BC757D" w:rsidP="00405FD7">
      <w:pPr>
        <w:spacing w:after="0"/>
        <w:ind w:left="720" w:hanging="720"/>
        <w:rPr>
          <w:rFonts w:ascii="Verdana" w:hAnsi="Verdana"/>
        </w:rPr>
      </w:pPr>
      <w:r>
        <w:rPr>
          <w:rFonts w:ascii="Verdana" w:hAnsi="Verdana"/>
        </w:rPr>
        <w:tab/>
        <w:t xml:space="preserve">The Chairman asked whether it would be possible for the </w:t>
      </w:r>
      <w:r w:rsidR="000E1939">
        <w:rPr>
          <w:rFonts w:ascii="Verdana" w:hAnsi="Verdana"/>
        </w:rPr>
        <w:t xml:space="preserve">Pembrokeshire County Council to change this process </w:t>
      </w:r>
      <w:r>
        <w:rPr>
          <w:rFonts w:ascii="Verdana" w:hAnsi="Verdana"/>
        </w:rPr>
        <w:t>in order that this Council becomes a statutory consultee.</w:t>
      </w:r>
    </w:p>
    <w:p w14:paraId="1A3DF62C" w14:textId="77777777" w:rsidR="00BC757D" w:rsidRDefault="00BC757D" w:rsidP="00405FD7">
      <w:pPr>
        <w:spacing w:after="0"/>
        <w:ind w:left="720" w:hanging="720"/>
        <w:rPr>
          <w:rFonts w:ascii="Verdana" w:hAnsi="Verdana"/>
        </w:rPr>
      </w:pPr>
    </w:p>
    <w:p w14:paraId="5F12ACF8" w14:textId="77777777" w:rsidR="000E1939" w:rsidRDefault="00BC757D" w:rsidP="00405FD7">
      <w:pPr>
        <w:spacing w:after="0"/>
        <w:ind w:left="720" w:hanging="720"/>
        <w:rPr>
          <w:rFonts w:ascii="Verdana" w:hAnsi="Verdana"/>
        </w:rPr>
      </w:pPr>
      <w:r>
        <w:rPr>
          <w:rFonts w:ascii="Verdana" w:hAnsi="Verdana"/>
        </w:rPr>
        <w:tab/>
        <w:t xml:space="preserve">Mr. G. Griffiths </w:t>
      </w:r>
      <w:r w:rsidR="000E1939">
        <w:rPr>
          <w:rFonts w:ascii="Verdana" w:hAnsi="Verdana"/>
        </w:rPr>
        <w:t>responded by stating that the Pembrokeshire County Council is complying with legislation as written in the Licensing Act 2003.</w:t>
      </w:r>
    </w:p>
    <w:p w14:paraId="282BFE95" w14:textId="77777777" w:rsidR="004D4F0C" w:rsidRDefault="004D4F0C" w:rsidP="00405FD7">
      <w:pPr>
        <w:spacing w:after="0"/>
        <w:ind w:left="720" w:hanging="720"/>
        <w:rPr>
          <w:rFonts w:ascii="Verdana" w:hAnsi="Verdana"/>
        </w:rPr>
      </w:pPr>
    </w:p>
    <w:p w14:paraId="444C64BC" w14:textId="487E662C" w:rsidR="00FF7DAF" w:rsidRDefault="004D4F0C" w:rsidP="00405FD7">
      <w:pPr>
        <w:spacing w:after="0"/>
        <w:ind w:left="720" w:hanging="720"/>
        <w:rPr>
          <w:rFonts w:ascii="Verdana" w:hAnsi="Verdana"/>
        </w:rPr>
      </w:pPr>
      <w:r>
        <w:rPr>
          <w:rFonts w:ascii="Verdana" w:hAnsi="Verdana"/>
        </w:rPr>
        <w:tab/>
      </w:r>
      <w:r w:rsidR="00DB5F86">
        <w:rPr>
          <w:rFonts w:ascii="Verdana" w:hAnsi="Verdana"/>
        </w:rPr>
        <w:t>Ms. Mathais was asked why the Licensing Team had stopped informing Town and Community Councils about licence applications in their ar</w:t>
      </w:r>
      <w:r w:rsidR="00D777AB">
        <w:rPr>
          <w:rFonts w:ascii="Verdana" w:hAnsi="Verdana"/>
        </w:rPr>
        <w:t xml:space="preserve">eas.  Ms. Mathias replied that </w:t>
      </w:r>
      <w:r w:rsidR="00DB5F86">
        <w:rPr>
          <w:rFonts w:ascii="Verdana" w:hAnsi="Verdana"/>
        </w:rPr>
        <w:t xml:space="preserve">some people had </w:t>
      </w:r>
      <w:r w:rsidR="00FF7DAF">
        <w:rPr>
          <w:rFonts w:ascii="Verdana" w:hAnsi="Verdana"/>
        </w:rPr>
        <w:t>shared informati</w:t>
      </w:r>
      <w:r w:rsidR="00D777AB">
        <w:rPr>
          <w:rFonts w:ascii="Verdana" w:hAnsi="Verdana"/>
        </w:rPr>
        <w:t>on inappropriately.</w:t>
      </w:r>
    </w:p>
    <w:p w14:paraId="579BEA58" w14:textId="330D527B" w:rsidR="00703FE7" w:rsidRDefault="00DB5F86" w:rsidP="00405FD7">
      <w:pPr>
        <w:spacing w:after="0"/>
        <w:ind w:left="720" w:hanging="720"/>
        <w:rPr>
          <w:rFonts w:ascii="Verdana" w:hAnsi="Verdana"/>
        </w:rPr>
      </w:pPr>
      <w:r>
        <w:rPr>
          <w:rFonts w:ascii="Verdana" w:hAnsi="Verdana"/>
        </w:rPr>
        <w:t xml:space="preserve"> </w:t>
      </w:r>
    </w:p>
    <w:p w14:paraId="748275C5" w14:textId="5C82FEDE" w:rsidR="00FF7DAF" w:rsidRDefault="00703FE7" w:rsidP="00703FE7">
      <w:pPr>
        <w:spacing w:after="0"/>
        <w:ind w:left="720"/>
        <w:rPr>
          <w:rFonts w:ascii="Verdana" w:hAnsi="Verdana"/>
        </w:rPr>
      </w:pPr>
      <w:r>
        <w:rPr>
          <w:rFonts w:ascii="Verdana" w:hAnsi="Verdana"/>
        </w:rPr>
        <w:t xml:space="preserve">The Member pointed out that </w:t>
      </w:r>
      <w:r w:rsidR="00D777AB">
        <w:rPr>
          <w:rFonts w:ascii="Verdana" w:hAnsi="Verdana"/>
        </w:rPr>
        <w:t xml:space="preserve">although </w:t>
      </w:r>
      <w:r w:rsidR="00FF7DAF">
        <w:rPr>
          <w:rFonts w:ascii="Verdana" w:hAnsi="Verdana"/>
        </w:rPr>
        <w:t>th</w:t>
      </w:r>
      <w:r w:rsidR="00D777AB">
        <w:rPr>
          <w:rFonts w:ascii="Verdana" w:hAnsi="Verdana"/>
        </w:rPr>
        <w:t>e Pembrokeshire County Council is concerned that Town Councils</w:t>
      </w:r>
      <w:r w:rsidR="00FF7DAF">
        <w:rPr>
          <w:rFonts w:ascii="Verdana" w:hAnsi="Verdana"/>
        </w:rPr>
        <w:t xml:space="preserve"> could circulate infor</w:t>
      </w:r>
      <w:r w:rsidR="00D777AB">
        <w:rPr>
          <w:rFonts w:ascii="Verdana" w:hAnsi="Verdana"/>
        </w:rPr>
        <w:t xml:space="preserve">mation to the masses, the information is </w:t>
      </w:r>
      <w:r w:rsidR="00FF7DAF">
        <w:rPr>
          <w:rFonts w:ascii="Verdana" w:hAnsi="Verdana"/>
        </w:rPr>
        <w:t>available to the masses on the Pembrokeshire County Council’s website.</w:t>
      </w:r>
    </w:p>
    <w:p w14:paraId="5E38102D" w14:textId="77777777" w:rsidR="00FF7DAF" w:rsidRDefault="00FF7DAF" w:rsidP="00703FE7">
      <w:pPr>
        <w:spacing w:after="0"/>
        <w:ind w:left="720"/>
        <w:rPr>
          <w:rFonts w:ascii="Verdana" w:hAnsi="Verdana"/>
        </w:rPr>
      </w:pPr>
    </w:p>
    <w:p w14:paraId="0307266F" w14:textId="143EAC1A" w:rsidR="00703FE7" w:rsidRDefault="00703FE7" w:rsidP="00703FE7">
      <w:pPr>
        <w:spacing w:after="0"/>
        <w:ind w:left="720"/>
        <w:rPr>
          <w:rFonts w:ascii="Verdana" w:hAnsi="Verdana"/>
        </w:rPr>
      </w:pPr>
      <w:r>
        <w:rPr>
          <w:rFonts w:ascii="Verdana" w:hAnsi="Verdana"/>
        </w:rPr>
        <w:t xml:space="preserve">Ms. Mathias replied that the Pembrokeshire County Council was complying with the </w:t>
      </w:r>
    </w:p>
    <w:p w14:paraId="01F1F105" w14:textId="0435BDBE" w:rsidR="00703FE7" w:rsidRDefault="00FF7DAF" w:rsidP="00703FE7">
      <w:pPr>
        <w:spacing w:after="0"/>
        <w:ind w:left="720"/>
        <w:rPr>
          <w:rFonts w:ascii="Verdana" w:hAnsi="Verdana"/>
        </w:rPr>
      </w:pPr>
      <w:r>
        <w:rPr>
          <w:rFonts w:ascii="Verdana" w:hAnsi="Verdana"/>
        </w:rPr>
        <w:t>legislation as per the Licensing Act 2003.</w:t>
      </w:r>
    </w:p>
    <w:p w14:paraId="66EF75CF" w14:textId="0CB4517C" w:rsidR="001445E8" w:rsidRDefault="001445E8" w:rsidP="00405FD7">
      <w:pPr>
        <w:spacing w:after="0"/>
        <w:ind w:left="720" w:hanging="720"/>
        <w:rPr>
          <w:rFonts w:ascii="Verdana" w:hAnsi="Verdana"/>
        </w:rPr>
      </w:pPr>
      <w:r>
        <w:rPr>
          <w:rFonts w:ascii="Verdana" w:hAnsi="Verdana"/>
        </w:rPr>
        <w:tab/>
      </w:r>
    </w:p>
    <w:p w14:paraId="25340A09" w14:textId="30A1066A" w:rsidR="002A450D" w:rsidRDefault="00F96DF1" w:rsidP="00C03651">
      <w:pPr>
        <w:spacing w:after="0"/>
        <w:ind w:left="720" w:hanging="720"/>
        <w:rPr>
          <w:rFonts w:ascii="Verdana" w:hAnsi="Verdana"/>
        </w:rPr>
      </w:pPr>
      <w:r>
        <w:rPr>
          <w:rFonts w:ascii="Verdana" w:hAnsi="Verdana"/>
        </w:rPr>
        <w:tab/>
      </w:r>
      <w:r w:rsidR="00C03651">
        <w:rPr>
          <w:rFonts w:ascii="Verdana" w:hAnsi="Verdana"/>
        </w:rPr>
        <w:t>A Member asked whether any other Councils in Pembrokeshire have objected</w:t>
      </w:r>
      <w:r w:rsidR="005D2718">
        <w:rPr>
          <w:rFonts w:ascii="Verdana" w:hAnsi="Verdana"/>
        </w:rPr>
        <w:t xml:space="preserve"> to the Pembrokeshire County Council’s decision not to notify Town and Community Councils of licensing applications in their areas</w:t>
      </w:r>
      <w:r w:rsidR="00C03651">
        <w:rPr>
          <w:rFonts w:ascii="Verdana" w:hAnsi="Verdana"/>
        </w:rPr>
        <w:t>.  Ms. Mathias replied that every Town Council has</w:t>
      </w:r>
      <w:r w:rsidR="005D2718">
        <w:rPr>
          <w:rFonts w:ascii="Verdana" w:hAnsi="Verdana"/>
        </w:rPr>
        <w:t xml:space="preserve"> objected</w:t>
      </w:r>
      <w:r w:rsidR="00C03651">
        <w:rPr>
          <w:rFonts w:ascii="Verdana" w:hAnsi="Verdana"/>
        </w:rPr>
        <w:t>, but no Community C</w:t>
      </w:r>
      <w:r w:rsidR="002A450D">
        <w:rPr>
          <w:rFonts w:ascii="Verdana" w:hAnsi="Verdana"/>
        </w:rPr>
        <w:t>ouncils.</w:t>
      </w:r>
    </w:p>
    <w:p w14:paraId="16A75088" w14:textId="165AC32F" w:rsidR="002A450D" w:rsidRDefault="00C03651" w:rsidP="00405FD7">
      <w:pPr>
        <w:spacing w:after="0"/>
        <w:ind w:left="720" w:hanging="720"/>
        <w:rPr>
          <w:rFonts w:ascii="Verdana" w:hAnsi="Verdana"/>
        </w:rPr>
      </w:pPr>
      <w:r>
        <w:rPr>
          <w:rFonts w:ascii="Verdana" w:hAnsi="Verdana"/>
        </w:rPr>
        <w:tab/>
      </w:r>
    </w:p>
    <w:p w14:paraId="3D400CBA" w14:textId="37FE643E" w:rsidR="00405FD7" w:rsidRDefault="002A450D" w:rsidP="00405FD7">
      <w:pPr>
        <w:spacing w:after="0"/>
        <w:ind w:left="720" w:hanging="720"/>
        <w:rPr>
          <w:rFonts w:ascii="Verdana" w:hAnsi="Verdana"/>
        </w:rPr>
      </w:pPr>
      <w:r>
        <w:rPr>
          <w:rFonts w:ascii="Verdana" w:hAnsi="Verdana"/>
        </w:rPr>
        <w:tab/>
      </w:r>
      <w:r w:rsidR="005D2718">
        <w:rPr>
          <w:rFonts w:ascii="Verdana" w:hAnsi="Verdana"/>
        </w:rPr>
        <w:t>The Chairman stated</w:t>
      </w:r>
      <w:r w:rsidR="00C03651">
        <w:rPr>
          <w:rFonts w:ascii="Verdana" w:hAnsi="Verdana"/>
        </w:rPr>
        <w:t xml:space="preserve"> that if this Council decides </w:t>
      </w:r>
      <w:r w:rsidR="005D2718">
        <w:rPr>
          <w:rFonts w:ascii="Verdana" w:hAnsi="Verdana"/>
        </w:rPr>
        <w:t xml:space="preserve">to </w:t>
      </w:r>
      <w:r>
        <w:rPr>
          <w:rFonts w:ascii="Verdana" w:hAnsi="Verdana"/>
        </w:rPr>
        <w:t>make representation to a higher authority insisting that consi</w:t>
      </w:r>
      <w:r w:rsidR="005D2718">
        <w:rPr>
          <w:rFonts w:ascii="Verdana" w:hAnsi="Verdana"/>
        </w:rPr>
        <w:t xml:space="preserve">deration be given to turning this Council </w:t>
      </w:r>
      <w:r>
        <w:rPr>
          <w:rFonts w:ascii="Verdana" w:hAnsi="Verdana"/>
        </w:rPr>
        <w:t>and other like bodies into statutory consultees that is a matter for a future meeting.</w:t>
      </w:r>
    </w:p>
    <w:p w14:paraId="7419C0F6" w14:textId="77777777" w:rsidR="002A450D" w:rsidRDefault="002A450D" w:rsidP="00405FD7">
      <w:pPr>
        <w:spacing w:after="0"/>
        <w:ind w:left="720" w:hanging="720"/>
        <w:rPr>
          <w:rFonts w:ascii="Verdana" w:hAnsi="Verdana"/>
        </w:rPr>
      </w:pPr>
    </w:p>
    <w:p w14:paraId="4D7BC1FE" w14:textId="1CB568FB" w:rsidR="002A450D" w:rsidRDefault="002A450D" w:rsidP="00405FD7">
      <w:pPr>
        <w:spacing w:after="0"/>
        <w:ind w:left="720" w:hanging="720"/>
        <w:rPr>
          <w:rFonts w:ascii="Verdana" w:hAnsi="Verdana"/>
        </w:rPr>
      </w:pPr>
      <w:r>
        <w:rPr>
          <w:rFonts w:ascii="Verdana" w:hAnsi="Verdana"/>
        </w:rPr>
        <w:tab/>
      </w:r>
      <w:r w:rsidR="005D2718">
        <w:rPr>
          <w:rFonts w:ascii="Verdana" w:hAnsi="Verdana"/>
        </w:rPr>
        <w:t>Mr</w:t>
      </w:r>
      <w:r w:rsidR="00C03651">
        <w:rPr>
          <w:rFonts w:ascii="Verdana" w:hAnsi="Verdana"/>
        </w:rPr>
        <w:t>. Griffiths pointed out that t</w:t>
      </w:r>
      <w:r w:rsidR="00C54179">
        <w:rPr>
          <w:rFonts w:ascii="Verdana" w:hAnsi="Verdana"/>
        </w:rPr>
        <w:t>o becom</w:t>
      </w:r>
      <w:r w:rsidR="00C03651">
        <w:rPr>
          <w:rFonts w:ascii="Verdana" w:hAnsi="Verdana"/>
        </w:rPr>
        <w:t>e a statutory consultee the Town Council would need</w:t>
      </w:r>
      <w:r w:rsidR="00C54179">
        <w:rPr>
          <w:rFonts w:ascii="Verdana" w:hAnsi="Verdana"/>
        </w:rPr>
        <w:t xml:space="preserve"> to change the Licensing Act of 2003.</w:t>
      </w:r>
    </w:p>
    <w:p w14:paraId="7C97BB4E" w14:textId="77777777" w:rsidR="00C54179" w:rsidRDefault="00C54179" w:rsidP="00405FD7">
      <w:pPr>
        <w:spacing w:after="0"/>
        <w:ind w:left="720" w:hanging="720"/>
        <w:rPr>
          <w:rFonts w:ascii="Verdana" w:hAnsi="Verdana"/>
        </w:rPr>
      </w:pPr>
    </w:p>
    <w:p w14:paraId="61CC648B" w14:textId="6B7DB143" w:rsidR="00C54179" w:rsidRDefault="00C54179" w:rsidP="00C03651">
      <w:pPr>
        <w:spacing w:after="0"/>
        <w:ind w:left="720" w:hanging="720"/>
        <w:rPr>
          <w:rFonts w:ascii="Verdana" w:hAnsi="Verdana"/>
        </w:rPr>
      </w:pPr>
      <w:r>
        <w:rPr>
          <w:rFonts w:ascii="Verdana" w:hAnsi="Verdana"/>
        </w:rPr>
        <w:tab/>
      </w:r>
      <w:r w:rsidR="00C03651">
        <w:rPr>
          <w:rFonts w:ascii="Verdana" w:hAnsi="Verdana"/>
        </w:rPr>
        <w:t>Ms. Mathias was as</w:t>
      </w:r>
      <w:r w:rsidR="005D2718">
        <w:rPr>
          <w:rFonts w:ascii="Verdana" w:hAnsi="Verdana"/>
        </w:rPr>
        <w:t xml:space="preserve">ked as an interim measure whether </w:t>
      </w:r>
      <w:r w:rsidR="00C03651">
        <w:rPr>
          <w:rFonts w:ascii="Verdana" w:hAnsi="Verdana"/>
        </w:rPr>
        <w:t xml:space="preserve">the Clerk </w:t>
      </w:r>
      <w:r w:rsidR="005D2718">
        <w:rPr>
          <w:rFonts w:ascii="Verdana" w:hAnsi="Verdana"/>
        </w:rPr>
        <w:t xml:space="preserve">could </w:t>
      </w:r>
      <w:r>
        <w:rPr>
          <w:rFonts w:ascii="Verdana" w:hAnsi="Verdana"/>
        </w:rPr>
        <w:t xml:space="preserve">have an email notification when </w:t>
      </w:r>
      <w:r w:rsidR="005D2718">
        <w:rPr>
          <w:rFonts w:ascii="Verdana" w:hAnsi="Verdana"/>
        </w:rPr>
        <w:t>a licensing application goes on</w:t>
      </w:r>
      <w:r>
        <w:rPr>
          <w:rFonts w:ascii="Verdana" w:hAnsi="Verdana"/>
        </w:rPr>
        <w:t>line so that it is a le</w:t>
      </w:r>
      <w:r w:rsidR="00C03651">
        <w:rPr>
          <w:rFonts w:ascii="Verdana" w:hAnsi="Verdana"/>
        </w:rPr>
        <w:t xml:space="preserve">ss of a likelihood that the application would be missed. </w:t>
      </w:r>
      <w:r w:rsidR="005D2718">
        <w:rPr>
          <w:rFonts w:ascii="Verdana" w:hAnsi="Verdana"/>
        </w:rPr>
        <w:t>Ms. Mathias replied that she would investigate this possibility.</w:t>
      </w:r>
    </w:p>
    <w:p w14:paraId="735048B3" w14:textId="77777777" w:rsidR="00C03651" w:rsidRDefault="00C03651" w:rsidP="00C03651">
      <w:pPr>
        <w:spacing w:after="0"/>
        <w:ind w:left="720" w:hanging="720"/>
        <w:rPr>
          <w:rFonts w:ascii="Verdana" w:hAnsi="Verdana"/>
        </w:rPr>
      </w:pPr>
    </w:p>
    <w:p w14:paraId="6A01FDED" w14:textId="426CEF81" w:rsidR="00C03651" w:rsidRDefault="00C03651" w:rsidP="00C03651">
      <w:pPr>
        <w:spacing w:after="0"/>
        <w:ind w:left="720" w:hanging="720"/>
        <w:rPr>
          <w:rFonts w:ascii="Verdana" w:hAnsi="Verdana"/>
        </w:rPr>
      </w:pPr>
      <w:r>
        <w:rPr>
          <w:rFonts w:ascii="Verdana" w:hAnsi="Verdana"/>
        </w:rPr>
        <w:tab/>
        <w:t>The Chairman thanked Ms. Mathias and Mr. Griffiths for attending the meeting.  They left the meeting at this point.</w:t>
      </w:r>
    </w:p>
    <w:p w14:paraId="431CC98D" w14:textId="77777777" w:rsidR="00C03651" w:rsidRDefault="00C03651" w:rsidP="00C03651">
      <w:pPr>
        <w:spacing w:after="0"/>
        <w:ind w:left="720" w:hanging="720"/>
        <w:rPr>
          <w:rFonts w:ascii="Verdana" w:hAnsi="Verdana"/>
        </w:rPr>
      </w:pPr>
    </w:p>
    <w:p w14:paraId="3B597934" w14:textId="77777777" w:rsidR="00467D0F" w:rsidRDefault="00C03651" w:rsidP="00C03651">
      <w:pPr>
        <w:spacing w:after="0"/>
        <w:ind w:left="720" w:hanging="72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RESOLVED THAT</w:t>
      </w:r>
      <w:r w:rsidR="00467D0F">
        <w:rPr>
          <w:rFonts w:ascii="Verdana" w:hAnsi="Verdana"/>
        </w:rPr>
        <w:t xml:space="preserve"> this item be put on the Agenda</w:t>
      </w:r>
    </w:p>
    <w:p w14:paraId="725E780A" w14:textId="77777777" w:rsidR="00467D0F" w:rsidRDefault="00467D0F" w:rsidP="00467D0F">
      <w:pPr>
        <w:spacing w:after="0"/>
        <w:ind w:left="2160" w:firstLine="720"/>
        <w:rPr>
          <w:rFonts w:ascii="Verdana" w:hAnsi="Verdana"/>
        </w:rPr>
      </w:pPr>
      <w:r>
        <w:rPr>
          <w:rFonts w:ascii="Verdana" w:hAnsi="Verdana"/>
        </w:rPr>
        <w:t>for discussion at the next meeting of the</w:t>
      </w:r>
    </w:p>
    <w:p w14:paraId="26547BB7" w14:textId="77777777" w:rsidR="00467D0F" w:rsidRDefault="00467D0F" w:rsidP="00467D0F">
      <w:pPr>
        <w:spacing w:after="0"/>
        <w:ind w:left="2880"/>
        <w:rPr>
          <w:rFonts w:ascii="Verdana" w:hAnsi="Verdana"/>
        </w:rPr>
      </w:pPr>
      <w:r>
        <w:rPr>
          <w:rFonts w:ascii="Verdana" w:hAnsi="Verdana"/>
        </w:rPr>
        <w:t>Public Works and Planning Committee.</w:t>
      </w:r>
    </w:p>
    <w:p w14:paraId="2C0361D6" w14:textId="77777777" w:rsidR="00467D0F" w:rsidRDefault="00467D0F" w:rsidP="009302EC">
      <w:pPr>
        <w:spacing w:after="0"/>
        <w:rPr>
          <w:rFonts w:ascii="Verdana" w:hAnsi="Verdana"/>
        </w:rPr>
      </w:pPr>
    </w:p>
    <w:p w14:paraId="078E358B" w14:textId="7050C5AB" w:rsidR="008C52C9" w:rsidRDefault="0021157B" w:rsidP="008C52C9">
      <w:pPr>
        <w:spacing w:after="0"/>
        <w:rPr>
          <w:rFonts w:ascii="Verdana" w:hAnsi="Verdana"/>
        </w:rPr>
      </w:pPr>
      <w:r>
        <w:rPr>
          <w:rFonts w:ascii="Verdana" w:hAnsi="Verdana"/>
        </w:rPr>
        <w:t>96</w:t>
      </w:r>
      <w:r w:rsidR="00F43211">
        <w:rPr>
          <w:rFonts w:ascii="Verdana" w:hAnsi="Verdana"/>
        </w:rPr>
        <w:t>.</w:t>
      </w:r>
      <w:r w:rsidR="008C52C9">
        <w:rPr>
          <w:rFonts w:ascii="Verdana" w:hAnsi="Verdana"/>
        </w:rPr>
        <w:tab/>
      </w:r>
      <w:r w:rsidR="00785E89">
        <w:rPr>
          <w:rFonts w:ascii="Verdana" w:hAnsi="Verdana"/>
          <w:u w:val="single"/>
        </w:rPr>
        <w:t xml:space="preserve">MINUTES OF THE MEETING OF THE PUBLIC WORKS AND PLANNING COMMITTEE HELD </w:t>
      </w:r>
      <w:r w:rsidR="00785E89" w:rsidRPr="00785E89">
        <w:rPr>
          <w:rFonts w:ascii="Verdana" w:hAnsi="Verdana"/>
        </w:rPr>
        <w:tab/>
      </w:r>
      <w:r w:rsidR="00D61F3A">
        <w:rPr>
          <w:rFonts w:ascii="Verdana" w:hAnsi="Verdana"/>
          <w:u w:val="single"/>
        </w:rPr>
        <w:t xml:space="preserve">ON </w:t>
      </w:r>
      <w:r w:rsidR="00467D0F">
        <w:rPr>
          <w:rFonts w:ascii="Verdana" w:hAnsi="Verdana"/>
          <w:u w:val="single"/>
        </w:rPr>
        <w:t>6</w:t>
      </w:r>
      <w:r w:rsidR="00467D0F" w:rsidRPr="00467D0F">
        <w:rPr>
          <w:rFonts w:ascii="Verdana" w:hAnsi="Verdana"/>
          <w:u w:val="single"/>
          <w:vertAlign w:val="superscript"/>
        </w:rPr>
        <w:t>TH</w:t>
      </w:r>
      <w:r w:rsidR="00467D0F">
        <w:rPr>
          <w:rFonts w:ascii="Verdana" w:hAnsi="Verdana"/>
          <w:u w:val="single"/>
        </w:rPr>
        <w:t xml:space="preserve"> JULY</w:t>
      </w:r>
      <w:r w:rsidR="0078387C">
        <w:rPr>
          <w:rFonts w:ascii="Verdana" w:hAnsi="Verdana"/>
          <w:u w:val="single"/>
        </w:rPr>
        <w:t>,</w:t>
      </w:r>
      <w:r w:rsidR="00500002">
        <w:rPr>
          <w:rFonts w:ascii="Verdana" w:hAnsi="Verdana"/>
          <w:u w:val="single"/>
        </w:rPr>
        <w:t xml:space="preserve"> 2015</w:t>
      </w:r>
      <w:r w:rsidR="00785E89">
        <w:rPr>
          <w:rFonts w:ascii="Verdana" w:hAnsi="Verdana"/>
          <w:u w:val="single"/>
        </w:rPr>
        <w:t>:</w:t>
      </w:r>
    </w:p>
    <w:p w14:paraId="75A8CD51" w14:textId="77777777" w:rsidR="008C52C9" w:rsidRDefault="008C52C9" w:rsidP="008C52C9">
      <w:pPr>
        <w:spacing w:after="0"/>
        <w:rPr>
          <w:rFonts w:ascii="Verdana" w:hAnsi="Verdana"/>
        </w:rPr>
      </w:pPr>
    </w:p>
    <w:p w14:paraId="67D982A0" w14:textId="77777777" w:rsidR="008C52C9" w:rsidRDefault="008C52C9" w:rsidP="008C52C9">
      <w:pPr>
        <w:spacing w:after="0"/>
        <w:rPr>
          <w:rFonts w:ascii="Verdana" w:hAnsi="Verdana"/>
        </w:rPr>
      </w:pPr>
      <w:r>
        <w:rPr>
          <w:rFonts w:ascii="Verdana" w:hAnsi="Verdana"/>
        </w:rPr>
        <w:tab/>
      </w:r>
      <w:r w:rsidR="00785E89">
        <w:rPr>
          <w:rFonts w:ascii="Verdana" w:hAnsi="Verdana"/>
        </w:rPr>
        <w:tab/>
      </w:r>
      <w:r w:rsidR="00785E89">
        <w:rPr>
          <w:rFonts w:ascii="Verdana" w:hAnsi="Verdana"/>
        </w:rPr>
        <w:tab/>
      </w:r>
      <w:r w:rsidR="00785E89">
        <w:rPr>
          <w:rFonts w:ascii="Verdana" w:hAnsi="Verdana"/>
        </w:rPr>
        <w:tab/>
        <w:t>RESOLVED THAT the Minutes of the Meeting of</w:t>
      </w:r>
    </w:p>
    <w:p w14:paraId="1E752B0A" w14:textId="77777777" w:rsidR="00785E89" w:rsidRDefault="00785E89"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the Public Works and Planning Committee held</w:t>
      </w:r>
    </w:p>
    <w:p w14:paraId="2BA11024" w14:textId="40C3C1F5" w:rsidR="00F43211" w:rsidRDefault="00500002"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D61F3A">
        <w:rPr>
          <w:rFonts w:ascii="Verdana" w:hAnsi="Verdana"/>
        </w:rPr>
        <w:t xml:space="preserve">on </w:t>
      </w:r>
      <w:r w:rsidR="00467D0F">
        <w:rPr>
          <w:rFonts w:ascii="Verdana" w:hAnsi="Verdana"/>
        </w:rPr>
        <w:t>6</w:t>
      </w:r>
      <w:r w:rsidR="00467D0F" w:rsidRPr="00467D0F">
        <w:rPr>
          <w:rFonts w:ascii="Verdana" w:hAnsi="Verdana"/>
          <w:vertAlign w:val="superscript"/>
        </w:rPr>
        <w:t>th</w:t>
      </w:r>
      <w:r w:rsidR="00467D0F">
        <w:rPr>
          <w:rFonts w:ascii="Verdana" w:hAnsi="Verdana"/>
        </w:rPr>
        <w:t xml:space="preserve"> July</w:t>
      </w:r>
      <w:r>
        <w:rPr>
          <w:rFonts w:ascii="Verdana" w:hAnsi="Verdana"/>
        </w:rPr>
        <w:t>, 2015</w:t>
      </w:r>
      <w:r w:rsidR="00785E89">
        <w:rPr>
          <w:rFonts w:ascii="Verdana" w:hAnsi="Verdana"/>
        </w:rPr>
        <w:t xml:space="preserve">, be approved as a correct </w:t>
      </w:r>
    </w:p>
    <w:p w14:paraId="0C0D5C63" w14:textId="2671D32B" w:rsidR="00785E89" w:rsidRDefault="00F43211"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785E89">
        <w:rPr>
          <w:rFonts w:ascii="Verdana" w:hAnsi="Verdana"/>
        </w:rPr>
        <w:t>record</w:t>
      </w:r>
      <w:r>
        <w:rPr>
          <w:rFonts w:ascii="Verdana" w:hAnsi="Verdana"/>
        </w:rPr>
        <w:t xml:space="preserve"> </w:t>
      </w:r>
      <w:r w:rsidR="00785E89">
        <w:rPr>
          <w:rFonts w:ascii="Verdana" w:hAnsi="Verdana"/>
        </w:rPr>
        <w:t>and that they be signed by the Chairman.</w:t>
      </w:r>
    </w:p>
    <w:p w14:paraId="779E0818" w14:textId="77777777" w:rsidR="008C52C9" w:rsidRDefault="00785E89"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p>
    <w:p w14:paraId="773255D9" w14:textId="7DC045DC" w:rsidR="00E83E5F" w:rsidRDefault="0021157B" w:rsidP="008C52C9">
      <w:pPr>
        <w:spacing w:after="0"/>
        <w:rPr>
          <w:rFonts w:ascii="Verdana" w:hAnsi="Verdana"/>
        </w:rPr>
      </w:pPr>
      <w:r>
        <w:rPr>
          <w:rFonts w:ascii="Verdana" w:hAnsi="Verdana"/>
        </w:rPr>
        <w:t>97</w:t>
      </w:r>
      <w:r w:rsidR="008C52C9">
        <w:rPr>
          <w:rFonts w:ascii="Verdana" w:hAnsi="Verdana"/>
        </w:rPr>
        <w:t>.</w:t>
      </w:r>
      <w:r w:rsidR="008C52C9">
        <w:rPr>
          <w:rFonts w:ascii="Verdana" w:hAnsi="Verdana"/>
        </w:rPr>
        <w:tab/>
      </w:r>
      <w:r w:rsidR="00E6150A" w:rsidRPr="00567D7B">
        <w:rPr>
          <w:rFonts w:ascii="Verdana" w:hAnsi="Verdana"/>
          <w:u w:val="single"/>
        </w:rPr>
        <w:t>INFORMATION FROM THE MAYOR:</w:t>
      </w:r>
    </w:p>
    <w:p w14:paraId="17C0ABA3" w14:textId="77777777" w:rsidR="00E46C1C" w:rsidRDefault="004C5F31" w:rsidP="008C52C9">
      <w:pPr>
        <w:spacing w:after="0"/>
        <w:rPr>
          <w:rFonts w:ascii="Verdana" w:hAnsi="Verdana"/>
        </w:rPr>
      </w:pPr>
      <w:r>
        <w:rPr>
          <w:rFonts w:ascii="Verdana" w:hAnsi="Verdana"/>
        </w:rPr>
        <w:tab/>
      </w:r>
    </w:p>
    <w:p w14:paraId="7325C3C4" w14:textId="3628645B" w:rsidR="00E46C1C" w:rsidRDefault="00D61F3A" w:rsidP="008C52C9">
      <w:pPr>
        <w:spacing w:after="0"/>
        <w:rPr>
          <w:rFonts w:ascii="Verdana" w:hAnsi="Verdana"/>
          <w:u w:val="single"/>
        </w:rPr>
      </w:pPr>
      <w:r>
        <w:rPr>
          <w:rFonts w:ascii="Verdana" w:hAnsi="Verdana"/>
        </w:rPr>
        <w:tab/>
      </w:r>
      <w:r w:rsidR="00E46C1C">
        <w:rPr>
          <w:rFonts w:ascii="Verdana" w:hAnsi="Verdana"/>
          <w:u w:val="single"/>
        </w:rPr>
        <w:t>Mayor’s Engagements:</w:t>
      </w:r>
    </w:p>
    <w:p w14:paraId="447CEE86" w14:textId="77777777" w:rsidR="00E46C1C" w:rsidRPr="00E46C1C" w:rsidRDefault="00E46C1C" w:rsidP="008C52C9">
      <w:pPr>
        <w:spacing w:after="0"/>
        <w:rPr>
          <w:rFonts w:ascii="Verdana" w:hAnsi="Verdana"/>
          <w:u w:val="single"/>
        </w:rPr>
      </w:pPr>
    </w:p>
    <w:p w14:paraId="460686D0" w14:textId="18788F10" w:rsidR="00D22627" w:rsidRDefault="00E6150A" w:rsidP="00D61F3A">
      <w:pPr>
        <w:spacing w:after="0"/>
        <w:ind w:left="720"/>
        <w:rPr>
          <w:rFonts w:ascii="Verdana" w:hAnsi="Verdana"/>
        </w:rPr>
      </w:pPr>
      <w:r>
        <w:rPr>
          <w:rFonts w:ascii="Verdana" w:hAnsi="Verdana"/>
        </w:rPr>
        <w:t>Members were advi</w:t>
      </w:r>
      <w:r w:rsidR="00500002">
        <w:rPr>
          <w:rFonts w:ascii="Verdana" w:hAnsi="Verdana"/>
        </w:rPr>
        <w:t>sed of the following engagement</w:t>
      </w:r>
      <w:r w:rsidR="00C44932">
        <w:rPr>
          <w:rFonts w:ascii="Verdana" w:hAnsi="Verdana"/>
        </w:rPr>
        <w:t>s</w:t>
      </w:r>
      <w:r>
        <w:rPr>
          <w:rFonts w:ascii="Verdana" w:hAnsi="Verdana"/>
        </w:rPr>
        <w:t xml:space="preserve"> undertaken by the Mayor</w:t>
      </w:r>
      <w:r w:rsidR="009302EC">
        <w:rPr>
          <w:rFonts w:ascii="Verdana" w:hAnsi="Verdana"/>
        </w:rPr>
        <w:t xml:space="preserve"> since </w:t>
      </w:r>
      <w:r w:rsidR="00D61F3A">
        <w:rPr>
          <w:rFonts w:ascii="Verdana" w:hAnsi="Verdana"/>
        </w:rPr>
        <w:t>the</w:t>
      </w:r>
      <w:r w:rsidR="002E78EE">
        <w:rPr>
          <w:rFonts w:ascii="Verdana" w:hAnsi="Verdana"/>
        </w:rPr>
        <w:t xml:space="preserve"> 28</w:t>
      </w:r>
      <w:r w:rsidR="002E78EE" w:rsidRPr="002E78EE">
        <w:rPr>
          <w:rFonts w:ascii="Verdana" w:hAnsi="Verdana"/>
          <w:vertAlign w:val="superscript"/>
        </w:rPr>
        <w:t>th</w:t>
      </w:r>
      <w:r w:rsidR="002E78EE">
        <w:rPr>
          <w:rFonts w:ascii="Verdana" w:hAnsi="Verdana"/>
        </w:rPr>
        <w:t xml:space="preserve"> July, 2015</w:t>
      </w:r>
      <w:r w:rsidR="00D22627">
        <w:rPr>
          <w:rFonts w:ascii="Verdana" w:hAnsi="Verdana"/>
        </w:rPr>
        <w:t>:-</w:t>
      </w:r>
    </w:p>
    <w:p w14:paraId="64150F6F" w14:textId="77777777" w:rsidR="0049232A" w:rsidRDefault="0049232A" w:rsidP="00D61F3A">
      <w:pPr>
        <w:spacing w:after="0"/>
        <w:ind w:left="720"/>
        <w:rPr>
          <w:rFonts w:ascii="Verdana" w:hAnsi="Verdana"/>
        </w:rPr>
      </w:pPr>
    </w:p>
    <w:p w14:paraId="16FDFF20" w14:textId="0218729D" w:rsidR="0049232A" w:rsidRDefault="0049232A" w:rsidP="00D61F3A">
      <w:pPr>
        <w:spacing w:after="0"/>
        <w:ind w:left="720"/>
        <w:rPr>
          <w:rFonts w:ascii="Verdana" w:hAnsi="Verdana"/>
        </w:rPr>
      </w:pPr>
      <w:r>
        <w:rPr>
          <w:rFonts w:ascii="Verdana" w:hAnsi="Verdana"/>
        </w:rPr>
        <w:t>1</w:t>
      </w:r>
      <w:r w:rsidRPr="0049232A">
        <w:rPr>
          <w:rFonts w:ascii="Verdana" w:hAnsi="Verdana"/>
          <w:vertAlign w:val="superscript"/>
        </w:rPr>
        <w:t>st</w:t>
      </w:r>
      <w:r>
        <w:rPr>
          <w:rFonts w:ascii="Verdana" w:hAnsi="Verdana"/>
        </w:rPr>
        <w:t xml:space="preserve"> August, 2015</w:t>
      </w:r>
      <w:r>
        <w:rPr>
          <w:rFonts w:ascii="Verdana" w:hAnsi="Verdana"/>
        </w:rPr>
        <w:tab/>
      </w:r>
      <w:r>
        <w:rPr>
          <w:rFonts w:ascii="Verdana" w:hAnsi="Verdana"/>
        </w:rPr>
        <w:tab/>
        <w:t>-</w:t>
      </w:r>
      <w:r>
        <w:rPr>
          <w:rFonts w:ascii="Verdana" w:hAnsi="Verdana"/>
        </w:rPr>
        <w:tab/>
        <w:t>Priory House Garden Party</w:t>
      </w:r>
    </w:p>
    <w:p w14:paraId="5FB3718F" w14:textId="60101AC4" w:rsidR="0049232A" w:rsidRDefault="0049232A" w:rsidP="00D61F3A">
      <w:pPr>
        <w:spacing w:after="0"/>
        <w:ind w:left="720"/>
        <w:rPr>
          <w:rFonts w:ascii="Verdana" w:hAnsi="Verdana"/>
        </w:rPr>
      </w:pPr>
      <w:r>
        <w:rPr>
          <w:rFonts w:ascii="Verdana" w:hAnsi="Verdana"/>
        </w:rPr>
        <w:t>9</w:t>
      </w:r>
      <w:r w:rsidRPr="0049232A">
        <w:rPr>
          <w:rFonts w:ascii="Verdana" w:hAnsi="Verdana"/>
          <w:vertAlign w:val="superscript"/>
        </w:rPr>
        <w:t>th</w:t>
      </w:r>
      <w:r>
        <w:rPr>
          <w:rFonts w:ascii="Verdana" w:hAnsi="Verdana"/>
        </w:rPr>
        <w:t xml:space="preserve"> August, 2015</w:t>
      </w:r>
      <w:r>
        <w:rPr>
          <w:rFonts w:ascii="Verdana" w:hAnsi="Verdana"/>
        </w:rPr>
        <w:tab/>
      </w:r>
      <w:r>
        <w:rPr>
          <w:rFonts w:ascii="Verdana" w:hAnsi="Verdana"/>
        </w:rPr>
        <w:tab/>
        <w:t>-</w:t>
      </w:r>
      <w:r>
        <w:rPr>
          <w:rFonts w:ascii="Verdana" w:hAnsi="Verdana"/>
        </w:rPr>
        <w:tab/>
        <w:t>Wings over Carew Festival</w:t>
      </w:r>
    </w:p>
    <w:p w14:paraId="5E077B3F" w14:textId="72F3D949" w:rsidR="0049232A" w:rsidRDefault="0049232A" w:rsidP="00D61F3A">
      <w:pPr>
        <w:spacing w:after="0"/>
        <w:ind w:left="720"/>
        <w:rPr>
          <w:rFonts w:ascii="Verdana" w:hAnsi="Verdana"/>
        </w:rPr>
      </w:pPr>
      <w:r>
        <w:rPr>
          <w:rFonts w:ascii="Verdana" w:hAnsi="Verdana"/>
        </w:rPr>
        <w:t>15</w:t>
      </w:r>
      <w:r w:rsidRPr="0049232A">
        <w:rPr>
          <w:rFonts w:ascii="Verdana" w:hAnsi="Verdana"/>
          <w:vertAlign w:val="superscript"/>
        </w:rPr>
        <w:t>th</w:t>
      </w:r>
      <w:r>
        <w:rPr>
          <w:rFonts w:ascii="Verdana" w:hAnsi="Verdana"/>
        </w:rPr>
        <w:t xml:space="preserve"> August, 2015</w:t>
      </w:r>
      <w:r>
        <w:rPr>
          <w:rFonts w:ascii="Verdana" w:hAnsi="Verdana"/>
        </w:rPr>
        <w:tab/>
      </w:r>
      <w:r>
        <w:rPr>
          <w:rFonts w:ascii="Verdana" w:hAnsi="Verdana"/>
        </w:rPr>
        <w:tab/>
        <w:t>-</w:t>
      </w:r>
      <w:r>
        <w:rPr>
          <w:rFonts w:ascii="Verdana" w:hAnsi="Verdana"/>
        </w:rPr>
        <w:tab/>
        <w:t>Open Day at Milford Haven Fire Station</w:t>
      </w:r>
    </w:p>
    <w:p w14:paraId="3622DFE3" w14:textId="4CB61BD0" w:rsidR="0049232A" w:rsidRDefault="0049232A" w:rsidP="0049232A">
      <w:pPr>
        <w:spacing w:after="0"/>
        <w:ind w:firstLine="720"/>
        <w:rPr>
          <w:rFonts w:ascii="Verdana" w:hAnsi="Verdana"/>
        </w:rPr>
      </w:pPr>
      <w:r>
        <w:rPr>
          <w:rFonts w:ascii="Verdana" w:hAnsi="Verdana"/>
        </w:rPr>
        <w:t>25</w:t>
      </w:r>
      <w:r w:rsidRPr="0049232A">
        <w:rPr>
          <w:rFonts w:ascii="Verdana" w:hAnsi="Verdana"/>
          <w:vertAlign w:val="superscript"/>
        </w:rPr>
        <w:t>th</w:t>
      </w:r>
      <w:r>
        <w:rPr>
          <w:rFonts w:ascii="Verdana" w:hAnsi="Verdana"/>
        </w:rPr>
        <w:t xml:space="preserve"> August, 2015</w:t>
      </w:r>
      <w:r>
        <w:rPr>
          <w:rFonts w:ascii="Verdana" w:hAnsi="Verdana"/>
        </w:rPr>
        <w:tab/>
      </w:r>
      <w:r>
        <w:rPr>
          <w:rFonts w:ascii="Verdana" w:hAnsi="Verdana"/>
        </w:rPr>
        <w:tab/>
        <w:t>-</w:t>
      </w:r>
      <w:r>
        <w:rPr>
          <w:rFonts w:ascii="Verdana" w:hAnsi="Verdana"/>
        </w:rPr>
        <w:tab/>
        <w:t>Accompanied Chairman of the Pembrokeshire County</w:t>
      </w:r>
    </w:p>
    <w:p w14:paraId="0155E86A" w14:textId="73E74C69" w:rsidR="0049232A" w:rsidRDefault="0049232A" w:rsidP="0049232A">
      <w:pPr>
        <w:spacing w:after="0"/>
        <w:ind w:firstLine="72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Council and members of the Fire Authority on an</w:t>
      </w:r>
    </w:p>
    <w:p w14:paraId="13A9CB42" w14:textId="39954598" w:rsidR="0049232A" w:rsidRDefault="0049232A" w:rsidP="0049232A">
      <w:pPr>
        <w:spacing w:after="0"/>
        <w:ind w:firstLine="72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inspection of the Milford Haven Waterway</w:t>
      </w:r>
    </w:p>
    <w:p w14:paraId="3E57639D" w14:textId="6EB4431F" w:rsidR="0049232A" w:rsidRDefault="00A01B2C" w:rsidP="0049232A">
      <w:pPr>
        <w:spacing w:after="0"/>
        <w:ind w:firstLine="720"/>
        <w:rPr>
          <w:rFonts w:ascii="Verdana" w:hAnsi="Verdana"/>
        </w:rPr>
      </w:pPr>
      <w:r>
        <w:rPr>
          <w:rFonts w:ascii="Verdana" w:hAnsi="Verdana"/>
        </w:rPr>
        <w:t>28</w:t>
      </w:r>
      <w:r w:rsidRPr="00A01B2C">
        <w:rPr>
          <w:rFonts w:ascii="Verdana" w:hAnsi="Verdana"/>
          <w:vertAlign w:val="superscript"/>
        </w:rPr>
        <w:t>th</w:t>
      </w:r>
      <w:r>
        <w:rPr>
          <w:rFonts w:ascii="Verdana" w:hAnsi="Verdana"/>
        </w:rPr>
        <w:t xml:space="preserve"> August, 2015</w:t>
      </w:r>
      <w:r>
        <w:rPr>
          <w:rFonts w:ascii="Verdana" w:hAnsi="Verdana"/>
        </w:rPr>
        <w:tab/>
      </w:r>
      <w:r>
        <w:rPr>
          <w:rFonts w:ascii="Verdana" w:hAnsi="Verdana"/>
        </w:rPr>
        <w:tab/>
        <w:t>-</w:t>
      </w:r>
      <w:r>
        <w:rPr>
          <w:rFonts w:ascii="Verdana" w:hAnsi="Verdana"/>
        </w:rPr>
        <w:tab/>
      </w:r>
      <w:r w:rsidR="00DB66D8">
        <w:rPr>
          <w:rFonts w:ascii="Verdana" w:hAnsi="Verdana"/>
        </w:rPr>
        <w:t>Launch of ‘Under the Bridge’ Project</w:t>
      </w:r>
    </w:p>
    <w:p w14:paraId="5006372C" w14:textId="77777777" w:rsidR="005D2718" w:rsidRDefault="005D2718" w:rsidP="0049232A">
      <w:pPr>
        <w:spacing w:after="0"/>
        <w:ind w:firstLine="720"/>
        <w:rPr>
          <w:rFonts w:ascii="Verdana" w:hAnsi="Verdana"/>
        </w:rPr>
      </w:pPr>
    </w:p>
    <w:p w14:paraId="7B803090" w14:textId="7ECAA486" w:rsidR="00A01B2C" w:rsidRDefault="00A01B2C" w:rsidP="0049232A">
      <w:pPr>
        <w:spacing w:after="0"/>
        <w:ind w:firstLine="720"/>
        <w:rPr>
          <w:rFonts w:ascii="Verdana" w:hAnsi="Verdana"/>
        </w:rPr>
      </w:pPr>
      <w:r>
        <w:rPr>
          <w:rFonts w:ascii="Verdana" w:hAnsi="Verdana"/>
        </w:rPr>
        <w:t>3</w:t>
      </w:r>
      <w:r w:rsidRPr="00A01B2C">
        <w:rPr>
          <w:rFonts w:ascii="Verdana" w:hAnsi="Verdana"/>
          <w:vertAlign w:val="superscript"/>
        </w:rPr>
        <w:t>rd</w:t>
      </w:r>
      <w:r>
        <w:rPr>
          <w:rFonts w:ascii="Verdana" w:hAnsi="Verdana"/>
        </w:rPr>
        <w:t xml:space="preserve"> September, 2015</w:t>
      </w:r>
      <w:r>
        <w:rPr>
          <w:rFonts w:ascii="Verdana" w:hAnsi="Verdana"/>
        </w:rPr>
        <w:tab/>
        <w:t>-</w:t>
      </w:r>
      <w:r>
        <w:rPr>
          <w:rFonts w:ascii="Verdana" w:hAnsi="Verdana"/>
        </w:rPr>
        <w:tab/>
        <w:t>Merchant Navy Day – a ceremony to raise the Red</w:t>
      </w:r>
    </w:p>
    <w:p w14:paraId="5E3A548E" w14:textId="6F7336F9" w:rsidR="00A01B2C" w:rsidRDefault="00A01B2C" w:rsidP="0049232A">
      <w:pPr>
        <w:spacing w:after="0"/>
        <w:ind w:firstLine="72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Ensign Flag</w:t>
      </w:r>
    </w:p>
    <w:p w14:paraId="49F24CA5" w14:textId="4A2B6E8F" w:rsidR="00A01B2C" w:rsidRDefault="00A01B2C" w:rsidP="0049232A">
      <w:pPr>
        <w:spacing w:after="0"/>
        <w:ind w:firstLine="720"/>
        <w:rPr>
          <w:rFonts w:ascii="Verdana" w:hAnsi="Verdana"/>
        </w:rPr>
      </w:pPr>
      <w:r>
        <w:rPr>
          <w:rFonts w:ascii="Verdana" w:hAnsi="Verdana"/>
        </w:rPr>
        <w:t>7</w:t>
      </w:r>
      <w:r w:rsidRPr="00A01B2C">
        <w:rPr>
          <w:rFonts w:ascii="Verdana" w:hAnsi="Verdana"/>
          <w:vertAlign w:val="superscript"/>
        </w:rPr>
        <w:t>th</w:t>
      </w:r>
      <w:r>
        <w:rPr>
          <w:rFonts w:ascii="Verdana" w:hAnsi="Verdana"/>
        </w:rPr>
        <w:t xml:space="preserve"> September, 2015</w:t>
      </w:r>
      <w:r>
        <w:rPr>
          <w:rFonts w:ascii="Verdana" w:hAnsi="Verdana"/>
        </w:rPr>
        <w:tab/>
        <w:t>-</w:t>
      </w:r>
      <w:r>
        <w:rPr>
          <w:rFonts w:ascii="Verdana" w:hAnsi="Verdana"/>
        </w:rPr>
        <w:tab/>
        <w:t>VC Gallery in Haverfordwest</w:t>
      </w:r>
    </w:p>
    <w:p w14:paraId="71C28BAC" w14:textId="77777777" w:rsidR="007B6110" w:rsidRDefault="007B6110" w:rsidP="008C52C9">
      <w:pPr>
        <w:spacing w:after="0"/>
        <w:rPr>
          <w:rFonts w:ascii="Verdana" w:hAnsi="Verdana"/>
        </w:rPr>
      </w:pPr>
    </w:p>
    <w:p w14:paraId="4EC360BF" w14:textId="79956A42" w:rsidR="002E62A8" w:rsidRDefault="0021157B" w:rsidP="006D3BBF">
      <w:pPr>
        <w:spacing w:after="0"/>
        <w:rPr>
          <w:rFonts w:ascii="Verdana" w:hAnsi="Verdana"/>
          <w:u w:val="single"/>
        </w:rPr>
      </w:pPr>
      <w:r>
        <w:rPr>
          <w:rFonts w:ascii="Verdana" w:hAnsi="Verdana"/>
        </w:rPr>
        <w:t>98</w:t>
      </w:r>
      <w:r w:rsidR="00BB25EE">
        <w:rPr>
          <w:rFonts w:ascii="Verdana" w:hAnsi="Verdana"/>
        </w:rPr>
        <w:t>.</w:t>
      </w:r>
      <w:r w:rsidR="00BB25EE">
        <w:rPr>
          <w:rFonts w:ascii="Verdana" w:hAnsi="Verdana"/>
        </w:rPr>
        <w:tab/>
      </w:r>
      <w:r w:rsidR="00273B06">
        <w:rPr>
          <w:rFonts w:ascii="Verdana" w:hAnsi="Verdana"/>
          <w:u w:val="single"/>
        </w:rPr>
        <w:t>CEMETERY</w:t>
      </w:r>
      <w:r w:rsidR="002E62A8">
        <w:rPr>
          <w:rFonts w:ascii="Verdana" w:hAnsi="Verdana"/>
          <w:u w:val="single"/>
        </w:rPr>
        <w:t>:</w:t>
      </w:r>
    </w:p>
    <w:p w14:paraId="3CF93EE8" w14:textId="77777777" w:rsidR="002E62A8" w:rsidRDefault="002E62A8" w:rsidP="00BB25EE">
      <w:pPr>
        <w:spacing w:after="0"/>
        <w:rPr>
          <w:rFonts w:ascii="Verdana" w:hAnsi="Verdana"/>
          <w:u w:val="single"/>
        </w:rPr>
      </w:pPr>
    </w:p>
    <w:p w14:paraId="320FE203" w14:textId="2A567590" w:rsidR="002E62A8" w:rsidRDefault="00B01309" w:rsidP="00BB25EE">
      <w:pPr>
        <w:spacing w:after="0"/>
        <w:rPr>
          <w:rFonts w:ascii="Verdana" w:hAnsi="Verdana"/>
          <w:u w:val="single"/>
        </w:rPr>
      </w:pPr>
      <w:r>
        <w:rPr>
          <w:rFonts w:ascii="Verdana" w:hAnsi="Verdana"/>
        </w:rPr>
        <w:tab/>
        <w:t>(a</w:t>
      </w:r>
      <w:r w:rsidR="002E62A8">
        <w:rPr>
          <w:rFonts w:ascii="Verdana" w:hAnsi="Verdana"/>
        </w:rPr>
        <w:t>)</w:t>
      </w:r>
      <w:r w:rsidR="002E62A8">
        <w:rPr>
          <w:rFonts w:ascii="Verdana" w:hAnsi="Verdana"/>
        </w:rPr>
        <w:tab/>
      </w:r>
      <w:r w:rsidR="002E62A8">
        <w:rPr>
          <w:rFonts w:ascii="Verdana" w:hAnsi="Verdana"/>
          <w:u w:val="single"/>
        </w:rPr>
        <w:t>Report:</w:t>
      </w:r>
    </w:p>
    <w:p w14:paraId="753989ED" w14:textId="77777777" w:rsidR="002E62A8" w:rsidRDefault="002E62A8" w:rsidP="00BB25EE">
      <w:pPr>
        <w:spacing w:after="0"/>
        <w:rPr>
          <w:rFonts w:ascii="Verdana" w:hAnsi="Verdana"/>
          <w:u w:val="single"/>
        </w:rPr>
      </w:pPr>
    </w:p>
    <w:p w14:paraId="2B0FAC02" w14:textId="7BCC9863" w:rsidR="00301BD9" w:rsidRDefault="002E62A8" w:rsidP="00A01B2C">
      <w:pPr>
        <w:spacing w:after="0"/>
        <w:rPr>
          <w:rFonts w:ascii="Verdana" w:hAnsi="Verdana"/>
        </w:rPr>
      </w:pPr>
      <w:r>
        <w:rPr>
          <w:rFonts w:ascii="Verdana" w:hAnsi="Verdana"/>
        </w:rPr>
        <w:tab/>
      </w:r>
      <w:r>
        <w:rPr>
          <w:rFonts w:ascii="Verdana" w:hAnsi="Verdana"/>
        </w:rPr>
        <w:tab/>
      </w:r>
      <w:r w:rsidR="0034310F" w:rsidRPr="0034310F">
        <w:rPr>
          <w:rFonts w:ascii="Verdana" w:hAnsi="Verdana"/>
        </w:rPr>
        <w:tab/>
      </w:r>
      <w:r w:rsidR="00A01B2C">
        <w:rPr>
          <w:rFonts w:ascii="Verdana" w:hAnsi="Verdana"/>
        </w:rPr>
        <w:tab/>
      </w:r>
      <w:r w:rsidR="0034310F" w:rsidRPr="0034310F">
        <w:rPr>
          <w:rFonts w:ascii="Verdana" w:hAnsi="Verdana"/>
        </w:rPr>
        <w:t>RESOLVED THAT</w:t>
      </w:r>
      <w:r w:rsidR="00F43211">
        <w:rPr>
          <w:rFonts w:ascii="Verdana" w:hAnsi="Verdana"/>
        </w:rPr>
        <w:t xml:space="preserve"> the Cemetery Report</w:t>
      </w:r>
      <w:r w:rsidR="0034310F">
        <w:rPr>
          <w:rFonts w:ascii="Verdana" w:hAnsi="Verdana"/>
        </w:rPr>
        <w:t xml:space="preserve">, as </w:t>
      </w:r>
    </w:p>
    <w:p w14:paraId="49C144D2" w14:textId="0D708D05" w:rsidR="00400720" w:rsidRDefault="00301BD9" w:rsidP="00BB25EE">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34310F">
        <w:rPr>
          <w:rFonts w:ascii="Verdana" w:hAnsi="Verdana"/>
        </w:rPr>
        <w:t>presented</w:t>
      </w:r>
      <w:r>
        <w:rPr>
          <w:rFonts w:ascii="Verdana" w:hAnsi="Verdana"/>
        </w:rPr>
        <w:t xml:space="preserve"> </w:t>
      </w:r>
      <w:r w:rsidR="00F43211">
        <w:rPr>
          <w:rFonts w:ascii="Verdana" w:hAnsi="Verdana"/>
        </w:rPr>
        <w:t xml:space="preserve">by the </w:t>
      </w:r>
      <w:r>
        <w:rPr>
          <w:rFonts w:ascii="Verdana" w:hAnsi="Verdana"/>
        </w:rPr>
        <w:t>Clerk for the month</w:t>
      </w:r>
      <w:r w:rsidR="00C44932">
        <w:rPr>
          <w:rFonts w:ascii="Verdana" w:hAnsi="Verdana"/>
        </w:rPr>
        <w:t>s</w:t>
      </w:r>
      <w:r>
        <w:rPr>
          <w:rFonts w:ascii="Verdana" w:hAnsi="Verdana"/>
        </w:rPr>
        <w:t xml:space="preserve"> of</w:t>
      </w:r>
    </w:p>
    <w:p w14:paraId="664AAB91" w14:textId="45343A0D" w:rsidR="0034310F" w:rsidRDefault="00400720" w:rsidP="003449F8">
      <w:pPr>
        <w:spacing w:after="0"/>
        <w:rPr>
          <w:rFonts w:ascii="Verdana" w:hAnsi="Verdana"/>
        </w:rPr>
      </w:pPr>
      <w:r>
        <w:rPr>
          <w:rFonts w:ascii="Verdana" w:hAnsi="Verdana"/>
        </w:rPr>
        <w:tab/>
      </w:r>
      <w:r>
        <w:rPr>
          <w:rFonts w:ascii="Verdana" w:hAnsi="Verdana"/>
        </w:rPr>
        <w:tab/>
      </w:r>
      <w:r>
        <w:rPr>
          <w:rFonts w:ascii="Verdana" w:hAnsi="Verdana"/>
        </w:rPr>
        <w:tab/>
      </w:r>
      <w:r w:rsidR="003449F8">
        <w:rPr>
          <w:rFonts w:ascii="Verdana" w:hAnsi="Verdana"/>
        </w:rPr>
        <w:tab/>
      </w:r>
      <w:r w:rsidR="00C44932">
        <w:rPr>
          <w:rFonts w:ascii="Verdana" w:hAnsi="Verdana"/>
        </w:rPr>
        <w:t>July and August</w:t>
      </w:r>
      <w:r w:rsidR="006D3BBF">
        <w:rPr>
          <w:rFonts w:ascii="Verdana" w:hAnsi="Verdana"/>
        </w:rPr>
        <w:t xml:space="preserve">, 2015 </w:t>
      </w:r>
      <w:r w:rsidR="0034310F">
        <w:rPr>
          <w:rFonts w:ascii="Verdana" w:hAnsi="Verdana"/>
        </w:rPr>
        <w:t>be accepted.</w:t>
      </w:r>
    </w:p>
    <w:p w14:paraId="45393004" w14:textId="77777777" w:rsidR="00706D65" w:rsidRDefault="00706D65" w:rsidP="003449F8">
      <w:pPr>
        <w:spacing w:after="0"/>
        <w:rPr>
          <w:rFonts w:ascii="Verdana" w:hAnsi="Verdana"/>
        </w:rPr>
      </w:pPr>
    </w:p>
    <w:p w14:paraId="3DF3DFFF" w14:textId="0355CB9A" w:rsidR="00706D65" w:rsidRDefault="00B01309" w:rsidP="00706D65">
      <w:pPr>
        <w:spacing w:after="0"/>
        <w:ind w:left="1440" w:hanging="720"/>
        <w:rPr>
          <w:rFonts w:ascii="Verdana" w:hAnsi="Verdana"/>
          <w:u w:val="single"/>
        </w:rPr>
      </w:pPr>
      <w:r>
        <w:rPr>
          <w:rFonts w:ascii="Verdana" w:hAnsi="Verdana"/>
        </w:rPr>
        <w:t>(b</w:t>
      </w:r>
      <w:r w:rsidR="00706D65">
        <w:rPr>
          <w:rFonts w:ascii="Verdana" w:hAnsi="Verdana"/>
        </w:rPr>
        <w:t>)</w:t>
      </w:r>
      <w:r w:rsidR="00706D65">
        <w:rPr>
          <w:rFonts w:ascii="Verdana" w:hAnsi="Verdana"/>
        </w:rPr>
        <w:tab/>
      </w:r>
      <w:r w:rsidR="00C44932">
        <w:rPr>
          <w:rFonts w:ascii="Verdana" w:hAnsi="Verdana"/>
          <w:u w:val="single"/>
        </w:rPr>
        <w:t>Acquisition of Cemetery Land</w:t>
      </w:r>
      <w:r w:rsidR="00706D65">
        <w:rPr>
          <w:rFonts w:ascii="Verdana" w:hAnsi="Verdana"/>
          <w:u w:val="single"/>
        </w:rPr>
        <w:t>:</w:t>
      </w:r>
    </w:p>
    <w:p w14:paraId="471E629D" w14:textId="77777777" w:rsidR="00D61F3A" w:rsidRDefault="00D61F3A" w:rsidP="00706D65">
      <w:pPr>
        <w:spacing w:after="0"/>
        <w:ind w:left="1440" w:hanging="720"/>
        <w:rPr>
          <w:rFonts w:ascii="Verdana" w:hAnsi="Verdana"/>
          <w:u w:val="single"/>
        </w:rPr>
      </w:pPr>
    </w:p>
    <w:p w14:paraId="4D56B7DD" w14:textId="77777777" w:rsidR="00DB66D8" w:rsidRDefault="00D61F3A" w:rsidP="00706D65">
      <w:pPr>
        <w:spacing w:after="0"/>
        <w:ind w:left="1440" w:hanging="720"/>
        <w:rPr>
          <w:rFonts w:ascii="Verdana" w:hAnsi="Verdana"/>
        </w:rPr>
      </w:pPr>
      <w:r>
        <w:rPr>
          <w:rFonts w:ascii="Verdana" w:hAnsi="Verdana"/>
        </w:rPr>
        <w:tab/>
      </w:r>
      <w:r w:rsidR="00467D0F">
        <w:rPr>
          <w:rFonts w:ascii="Verdana" w:hAnsi="Verdana"/>
        </w:rPr>
        <w:t xml:space="preserve">The Clerk advised that </w:t>
      </w:r>
      <w:r w:rsidR="00A01B2C">
        <w:rPr>
          <w:rFonts w:ascii="Verdana" w:hAnsi="Verdana"/>
        </w:rPr>
        <w:t xml:space="preserve">she had contacted the Strategic Property Manager of the Pembrokeshire County Council </w:t>
      </w:r>
      <w:r w:rsidR="00DB66D8">
        <w:rPr>
          <w:rFonts w:ascii="Verdana" w:hAnsi="Verdana"/>
        </w:rPr>
        <w:t>to ask her to meet</w:t>
      </w:r>
      <w:r w:rsidR="00A01B2C">
        <w:rPr>
          <w:rFonts w:ascii="Verdana" w:hAnsi="Verdana"/>
        </w:rPr>
        <w:t xml:space="preserve"> the Public Works and Planning Committee </w:t>
      </w:r>
      <w:r w:rsidR="00DB66D8">
        <w:rPr>
          <w:rFonts w:ascii="Verdana" w:hAnsi="Verdana"/>
        </w:rPr>
        <w:t>to discuss the problem this Council has associated with the acquisition of land to extend Milford Haven Cemetery.</w:t>
      </w:r>
    </w:p>
    <w:p w14:paraId="1375136E" w14:textId="77777777" w:rsidR="00DB66D8" w:rsidRDefault="00DB66D8" w:rsidP="00706D65">
      <w:pPr>
        <w:spacing w:after="0"/>
        <w:ind w:left="1440" w:hanging="720"/>
        <w:rPr>
          <w:rFonts w:ascii="Verdana" w:hAnsi="Verdana"/>
        </w:rPr>
      </w:pPr>
    </w:p>
    <w:p w14:paraId="4E5D6E6D" w14:textId="77777777" w:rsidR="00DB66D8" w:rsidRDefault="00DB66D8" w:rsidP="00DB66D8">
      <w:pPr>
        <w:spacing w:after="0"/>
        <w:ind w:left="1440"/>
        <w:rPr>
          <w:rFonts w:ascii="Verdana" w:hAnsi="Verdana"/>
        </w:rPr>
      </w:pPr>
      <w:r>
        <w:rPr>
          <w:rFonts w:ascii="Verdana" w:hAnsi="Verdana"/>
        </w:rPr>
        <w:t>The Strategic Property Manager had replied that she would be happy to meet with the Clerk and a representative of the Town Council.</w:t>
      </w:r>
    </w:p>
    <w:p w14:paraId="5B90FEE3" w14:textId="77777777" w:rsidR="00DB66D8" w:rsidRDefault="00DB66D8" w:rsidP="00DB66D8">
      <w:pPr>
        <w:spacing w:after="0"/>
        <w:ind w:left="1440"/>
        <w:rPr>
          <w:rFonts w:ascii="Verdana" w:hAnsi="Verdana"/>
        </w:rPr>
      </w:pPr>
    </w:p>
    <w:p w14:paraId="19D1B706" w14:textId="77777777" w:rsidR="00DB66D8" w:rsidRDefault="00DB66D8" w:rsidP="00DB66D8">
      <w:pPr>
        <w:spacing w:after="0"/>
        <w:ind w:left="2160" w:firstLine="720"/>
        <w:rPr>
          <w:rFonts w:ascii="Verdana" w:hAnsi="Verdana"/>
        </w:rPr>
      </w:pPr>
      <w:r>
        <w:rPr>
          <w:rFonts w:ascii="Verdana" w:hAnsi="Verdana"/>
        </w:rPr>
        <w:t>RESOLVED THAT:</w:t>
      </w:r>
    </w:p>
    <w:p w14:paraId="1AB2131D" w14:textId="77777777" w:rsidR="00DB66D8" w:rsidRDefault="00DB66D8" w:rsidP="00DB66D8">
      <w:pPr>
        <w:spacing w:after="0"/>
        <w:ind w:left="2160" w:firstLine="720"/>
        <w:rPr>
          <w:rFonts w:ascii="Verdana" w:hAnsi="Verdana"/>
        </w:rPr>
      </w:pPr>
    </w:p>
    <w:p w14:paraId="4E56E005" w14:textId="77777777" w:rsidR="00DB66D8" w:rsidRDefault="00DB66D8" w:rsidP="00DB66D8">
      <w:pPr>
        <w:spacing w:after="0"/>
        <w:ind w:left="2160" w:hanging="33"/>
        <w:rPr>
          <w:rFonts w:ascii="Verdana" w:hAnsi="Verdana"/>
        </w:rPr>
      </w:pPr>
      <w:r>
        <w:rPr>
          <w:rFonts w:ascii="Verdana" w:hAnsi="Verdana"/>
        </w:rPr>
        <w:t>(i)</w:t>
      </w:r>
      <w:r>
        <w:rPr>
          <w:rFonts w:ascii="Verdana" w:hAnsi="Verdana"/>
        </w:rPr>
        <w:tab/>
        <w:t xml:space="preserve">the Mayor, Councillor S. G. Joseph, and </w:t>
      </w:r>
    </w:p>
    <w:p w14:paraId="510FB367" w14:textId="77777777" w:rsidR="002D053E" w:rsidRDefault="00DB66D8" w:rsidP="00DB66D8">
      <w:pPr>
        <w:spacing w:after="0"/>
        <w:ind w:left="2160" w:firstLine="720"/>
        <w:rPr>
          <w:rFonts w:ascii="Verdana" w:hAnsi="Verdana"/>
        </w:rPr>
      </w:pPr>
      <w:r>
        <w:rPr>
          <w:rFonts w:ascii="Verdana" w:hAnsi="Verdana"/>
        </w:rPr>
        <w:t xml:space="preserve">the Chairman, Councillor E. R. Harries, </w:t>
      </w:r>
    </w:p>
    <w:p w14:paraId="74317D2B" w14:textId="77777777" w:rsidR="002D053E" w:rsidRDefault="002D053E" w:rsidP="00DB66D8">
      <w:pPr>
        <w:spacing w:after="0"/>
        <w:ind w:left="2160" w:firstLine="720"/>
        <w:rPr>
          <w:rFonts w:ascii="Verdana" w:hAnsi="Verdana"/>
        </w:rPr>
      </w:pPr>
      <w:r>
        <w:rPr>
          <w:rFonts w:ascii="Verdana" w:hAnsi="Verdana"/>
        </w:rPr>
        <w:t>are to meet with the Strategic Property</w:t>
      </w:r>
    </w:p>
    <w:p w14:paraId="57806C81" w14:textId="157B94FA" w:rsidR="002D053E" w:rsidRDefault="002D053E" w:rsidP="00DB66D8">
      <w:pPr>
        <w:spacing w:after="0"/>
        <w:ind w:left="2160" w:firstLine="720"/>
        <w:rPr>
          <w:rFonts w:ascii="Verdana" w:hAnsi="Verdana"/>
        </w:rPr>
      </w:pPr>
      <w:r>
        <w:rPr>
          <w:rFonts w:ascii="Verdana" w:hAnsi="Verdana"/>
        </w:rPr>
        <w:t>Manager</w:t>
      </w:r>
      <w:r w:rsidR="005D2718">
        <w:rPr>
          <w:rFonts w:ascii="Verdana" w:hAnsi="Verdana"/>
        </w:rPr>
        <w:t>, Pembrokeshire County Council</w:t>
      </w:r>
      <w:r>
        <w:rPr>
          <w:rFonts w:ascii="Verdana" w:hAnsi="Verdana"/>
        </w:rPr>
        <w:t>;</w:t>
      </w:r>
    </w:p>
    <w:p w14:paraId="55C15B9A" w14:textId="77777777" w:rsidR="002D053E" w:rsidRDefault="002D053E" w:rsidP="00DB66D8">
      <w:pPr>
        <w:spacing w:after="0"/>
        <w:ind w:left="2160" w:firstLine="720"/>
        <w:rPr>
          <w:rFonts w:ascii="Verdana" w:hAnsi="Verdana"/>
        </w:rPr>
      </w:pPr>
    </w:p>
    <w:p w14:paraId="7E607A67" w14:textId="18CBD0F5" w:rsidR="002D053E" w:rsidRDefault="002D053E" w:rsidP="002D053E">
      <w:pPr>
        <w:spacing w:after="0"/>
        <w:ind w:left="1440" w:firstLine="720"/>
        <w:rPr>
          <w:rFonts w:ascii="Verdana" w:hAnsi="Verdana"/>
        </w:rPr>
      </w:pPr>
      <w:r>
        <w:rPr>
          <w:rFonts w:ascii="Verdana" w:hAnsi="Verdana"/>
        </w:rPr>
        <w:t>(ii)</w:t>
      </w:r>
      <w:r>
        <w:rPr>
          <w:rFonts w:ascii="Verdana" w:hAnsi="Verdana"/>
        </w:rPr>
        <w:tab/>
        <w:t>a letter be written to the Officer, stating</w:t>
      </w:r>
    </w:p>
    <w:p w14:paraId="5E1C1082" w14:textId="77777777" w:rsidR="002D053E" w:rsidRDefault="002D053E" w:rsidP="002D053E">
      <w:pPr>
        <w:spacing w:after="0"/>
        <w:ind w:left="2160" w:firstLine="720"/>
        <w:rPr>
          <w:rFonts w:ascii="Verdana" w:hAnsi="Verdana"/>
        </w:rPr>
      </w:pPr>
      <w:r>
        <w:rPr>
          <w:rFonts w:ascii="Verdana" w:hAnsi="Verdana"/>
        </w:rPr>
        <w:t>that it is with great reluctance that this</w:t>
      </w:r>
    </w:p>
    <w:p w14:paraId="4F5BA24D" w14:textId="77777777" w:rsidR="002D053E" w:rsidRDefault="002D053E" w:rsidP="002D053E">
      <w:pPr>
        <w:spacing w:after="0"/>
        <w:ind w:left="2160" w:firstLine="720"/>
        <w:rPr>
          <w:rFonts w:ascii="Verdana" w:hAnsi="Verdana"/>
        </w:rPr>
      </w:pPr>
      <w:r>
        <w:rPr>
          <w:rFonts w:ascii="Verdana" w:hAnsi="Verdana"/>
        </w:rPr>
        <w:t>Council accepts this dictate which Members</w:t>
      </w:r>
    </w:p>
    <w:p w14:paraId="688D8078" w14:textId="410F047A" w:rsidR="002D053E" w:rsidRDefault="002D053E" w:rsidP="002D053E">
      <w:pPr>
        <w:spacing w:after="0"/>
        <w:ind w:left="2160" w:firstLine="720"/>
        <w:rPr>
          <w:rFonts w:ascii="Verdana" w:hAnsi="Verdana"/>
        </w:rPr>
      </w:pPr>
      <w:r>
        <w:rPr>
          <w:rFonts w:ascii="Verdana" w:hAnsi="Verdana"/>
        </w:rPr>
        <w:t>find totally unacceptable.</w:t>
      </w:r>
      <w:r w:rsidR="005D2718">
        <w:rPr>
          <w:rFonts w:ascii="Verdana" w:hAnsi="Verdana"/>
        </w:rPr>
        <w:t xml:space="preserve"> </w:t>
      </w:r>
    </w:p>
    <w:p w14:paraId="1B1A6BDF" w14:textId="77777777" w:rsidR="002D053E" w:rsidRDefault="002D053E" w:rsidP="006F1E9D">
      <w:pPr>
        <w:spacing w:after="0"/>
        <w:rPr>
          <w:rFonts w:ascii="Verdana" w:hAnsi="Verdana"/>
        </w:rPr>
      </w:pPr>
    </w:p>
    <w:p w14:paraId="203C8CF8" w14:textId="3552D313" w:rsidR="0034310F" w:rsidRDefault="0021157B" w:rsidP="006F1E9D">
      <w:pPr>
        <w:spacing w:after="0"/>
        <w:rPr>
          <w:rFonts w:ascii="Verdana" w:hAnsi="Verdana"/>
          <w:u w:val="single"/>
        </w:rPr>
      </w:pPr>
      <w:r>
        <w:rPr>
          <w:rFonts w:ascii="Verdana" w:hAnsi="Verdana"/>
        </w:rPr>
        <w:t>99</w:t>
      </w:r>
      <w:r w:rsidR="0034310F">
        <w:rPr>
          <w:rFonts w:ascii="Verdana" w:hAnsi="Verdana"/>
        </w:rPr>
        <w:t>.</w:t>
      </w:r>
      <w:r w:rsidR="0034310F">
        <w:rPr>
          <w:rFonts w:ascii="Verdana" w:hAnsi="Verdana"/>
        </w:rPr>
        <w:tab/>
      </w:r>
      <w:r w:rsidR="0034310F" w:rsidRPr="0034310F">
        <w:rPr>
          <w:rFonts w:ascii="Verdana" w:hAnsi="Verdana"/>
          <w:u w:val="single"/>
        </w:rPr>
        <w:t>PLANS:</w:t>
      </w:r>
    </w:p>
    <w:p w14:paraId="087D2844" w14:textId="77777777" w:rsidR="007A7AB8" w:rsidRDefault="007A7AB8" w:rsidP="00BB25EE">
      <w:pPr>
        <w:spacing w:after="0"/>
        <w:rPr>
          <w:rFonts w:ascii="Verdana" w:hAnsi="Verdana"/>
          <w:u w:val="single"/>
        </w:rPr>
      </w:pPr>
    </w:p>
    <w:p w14:paraId="531ACFFC" w14:textId="43645AD1" w:rsidR="0034310F" w:rsidRDefault="007A7AB8" w:rsidP="00BB25EE">
      <w:pPr>
        <w:spacing w:after="0"/>
        <w:rPr>
          <w:rFonts w:ascii="Verdana" w:hAnsi="Verdana"/>
        </w:rPr>
      </w:pPr>
      <w:r>
        <w:rPr>
          <w:rFonts w:ascii="Verdana" w:hAnsi="Verdana"/>
        </w:rPr>
        <w:tab/>
      </w:r>
      <w:r w:rsidR="0034310F" w:rsidRPr="0034310F">
        <w:rPr>
          <w:rFonts w:ascii="Verdana" w:hAnsi="Verdana"/>
        </w:rPr>
        <w:tab/>
      </w:r>
      <w:r w:rsidR="0034310F" w:rsidRPr="0034310F">
        <w:rPr>
          <w:rFonts w:ascii="Verdana" w:hAnsi="Verdana"/>
        </w:rPr>
        <w:tab/>
      </w:r>
      <w:r w:rsidR="0034310F" w:rsidRPr="0034310F">
        <w:rPr>
          <w:rFonts w:ascii="Verdana" w:hAnsi="Verdana"/>
        </w:rPr>
        <w:tab/>
        <w:t>RESOLVED THAT</w:t>
      </w:r>
      <w:r w:rsidR="0034310F">
        <w:rPr>
          <w:rFonts w:ascii="Verdana" w:hAnsi="Verdana"/>
        </w:rPr>
        <w:t xml:space="preserve"> the recommendations of</w:t>
      </w:r>
    </w:p>
    <w:p w14:paraId="46A9E79D" w14:textId="77777777" w:rsidR="0034310F" w:rsidRDefault="0034310F" w:rsidP="00BB25EE">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the Chairman of the Public Works and Planning</w:t>
      </w:r>
    </w:p>
    <w:p w14:paraId="7F274F8B" w14:textId="77777777" w:rsidR="0034310F" w:rsidRDefault="0034310F" w:rsidP="00BB25EE">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Committee (which have been made in consultation</w:t>
      </w:r>
    </w:p>
    <w:p w14:paraId="22237BB6" w14:textId="77777777" w:rsidR="0034310F" w:rsidRDefault="0034310F" w:rsidP="00BB25EE">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with Members of the Public Works and Planning</w:t>
      </w:r>
    </w:p>
    <w:p w14:paraId="0D8295B9" w14:textId="57D02113" w:rsidR="00940EAC" w:rsidRDefault="0034310F" w:rsidP="00940EAC">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 xml:space="preserve">Committee) </w:t>
      </w:r>
      <w:r w:rsidR="00940EAC">
        <w:rPr>
          <w:rFonts w:ascii="Verdana" w:hAnsi="Verdana"/>
        </w:rPr>
        <w:t>in respect of the planning applications</w:t>
      </w:r>
      <w:r w:rsidR="00940EAC">
        <w:rPr>
          <w:rFonts w:ascii="Verdana" w:hAnsi="Verdana"/>
        </w:rPr>
        <w:tab/>
      </w:r>
      <w:r w:rsidR="00940EAC">
        <w:rPr>
          <w:rFonts w:ascii="Verdana" w:hAnsi="Verdana"/>
        </w:rPr>
        <w:tab/>
      </w:r>
      <w:r w:rsidR="00940EAC">
        <w:rPr>
          <w:rFonts w:ascii="Verdana" w:hAnsi="Verdana"/>
        </w:rPr>
        <w:tab/>
      </w:r>
      <w:r w:rsidR="00940EAC">
        <w:rPr>
          <w:rFonts w:ascii="Verdana" w:hAnsi="Verdana"/>
        </w:rPr>
        <w:tab/>
      </w:r>
      <w:r w:rsidR="00940EAC">
        <w:rPr>
          <w:rFonts w:ascii="Verdana" w:hAnsi="Verdana"/>
        </w:rPr>
        <w:tab/>
      </w:r>
      <w:r w:rsidR="00940EAC">
        <w:rPr>
          <w:rFonts w:ascii="Verdana" w:hAnsi="Verdana"/>
        </w:rPr>
        <w:tab/>
      </w:r>
      <w:r w:rsidR="00940EAC">
        <w:rPr>
          <w:rFonts w:ascii="Verdana" w:hAnsi="Verdana"/>
        </w:rPr>
        <w:tab/>
        <w:t>detailed on Page</w:t>
      </w:r>
      <w:r w:rsidR="002D053E">
        <w:rPr>
          <w:rFonts w:ascii="Verdana" w:hAnsi="Verdana"/>
        </w:rPr>
        <w:t>s</w:t>
      </w:r>
      <w:r w:rsidR="00FD14E3">
        <w:rPr>
          <w:rFonts w:ascii="Verdana" w:hAnsi="Verdana"/>
        </w:rPr>
        <w:t xml:space="preserve"> 1</w:t>
      </w:r>
      <w:r w:rsidR="002D053E">
        <w:rPr>
          <w:rFonts w:ascii="Verdana" w:hAnsi="Verdana"/>
        </w:rPr>
        <w:t>, 2 and 3</w:t>
      </w:r>
      <w:r w:rsidR="003449F8">
        <w:rPr>
          <w:rFonts w:ascii="Verdana" w:hAnsi="Verdana"/>
        </w:rPr>
        <w:t xml:space="preserve"> </w:t>
      </w:r>
      <w:r w:rsidR="00940EAC">
        <w:rPr>
          <w:rFonts w:ascii="Verdana" w:hAnsi="Verdana"/>
        </w:rPr>
        <w:t>of the attached report</w:t>
      </w:r>
    </w:p>
    <w:p w14:paraId="65B69267" w14:textId="77777777" w:rsidR="00940EAC" w:rsidRDefault="00940EAC" w:rsidP="00940EAC">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(see Appendix B) be approved.</w:t>
      </w:r>
    </w:p>
    <w:p w14:paraId="3857A8E7" w14:textId="77777777" w:rsidR="006F1E9D" w:rsidRDefault="006F1E9D" w:rsidP="00940EAC">
      <w:pPr>
        <w:spacing w:after="0"/>
        <w:rPr>
          <w:rFonts w:ascii="Verdana" w:hAnsi="Verdana"/>
        </w:rPr>
      </w:pPr>
    </w:p>
    <w:p w14:paraId="15F778F1" w14:textId="6A8B3EA8" w:rsidR="006F1E9D" w:rsidRPr="002D053E" w:rsidRDefault="006F1E9D" w:rsidP="002D053E">
      <w:pPr>
        <w:spacing w:after="0"/>
        <w:ind w:left="1440" w:hanging="720"/>
        <w:rPr>
          <w:rFonts w:ascii="Verdana" w:hAnsi="Verdana"/>
          <w:u w:val="single"/>
        </w:rPr>
      </w:pPr>
      <w:r>
        <w:rPr>
          <w:rFonts w:ascii="Verdana" w:hAnsi="Verdana"/>
        </w:rPr>
        <w:t>(a)</w:t>
      </w:r>
      <w:r>
        <w:rPr>
          <w:rFonts w:ascii="Verdana" w:hAnsi="Verdana"/>
        </w:rPr>
        <w:tab/>
      </w:r>
      <w:r w:rsidRPr="002D053E">
        <w:rPr>
          <w:rFonts w:ascii="Verdana" w:hAnsi="Verdana"/>
          <w:u w:val="single"/>
        </w:rPr>
        <w:t>Planning Application No. 15/0417/PA – erection of single storey annex at 20 Yorke Street, Milford Haven:</w:t>
      </w:r>
    </w:p>
    <w:p w14:paraId="48889B57" w14:textId="77777777" w:rsidR="00E81E6F" w:rsidRPr="002D053E" w:rsidRDefault="00E81E6F" w:rsidP="006F1E9D">
      <w:pPr>
        <w:spacing w:after="0"/>
        <w:ind w:left="1440" w:hanging="720"/>
        <w:rPr>
          <w:rFonts w:ascii="Verdana" w:hAnsi="Verdana"/>
          <w:u w:val="single"/>
        </w:rPr>
      </w:pPr>
    </w:p>
    <w:p w14:paraId="3BBC45ED" w14:textId="389A322F" w:rsidR="00E81E6F" w:rsidRDefault="00E81E6F" w:rsidP="006F1E9D">
      <w:pPr>
        <w:spacing w:after="0"/>
        <w:ind w:left="1440" w:hanging="720"/>
        <w:rPr>
          <w:rFonts w:ascii="Verdana" w:hAnsi="Verdana"/>
        </w:rPr>
      </w:pPr>
      <w:r>
        <w:rPr>
          <w:rFonts w:ascii="Verdana" w:hAnsi="Verdana"/>
        </w:rPr>
        <w:tab/>
      </w:r>
      <w:r w:rsidR="002B2118">
        <w:rPr>
          <w:rFonts w:ascii="Verdana" w:hAnsi="Verdana"/>
        </w:rPr>
        <w:t>A Member queried why the condition “</w:t>
      </w:r>
      <w:r w:rsidR="00394922">
        <w:rPr>
          <w:rFonts w:ascii="Verdana" w:hAnsi="Verdana"/>
        </w:rPr>
        <w:t xml:space="preserve">subject to no objection from neighbours” </w:t>
      </w:r>
      <w:r w:rsidR="002B2118">
        <w:rPr>
          <w:rFonts w:ascii="Verdana" w:hAnsi="Verdana"/>
        </w:rPr>
        <w:t xml:space="preserve">was placed on </w:t>
      </w:r>
      <w:r w:rsidR="005D2718">
        <w:rPr>
          <w:rFonts w:ascii="Verdana" w:hAnsi="Verdana"/>
        </w:rPr>
        <w:t xml:space="preserve">this </w:t>
      </w:r>
      <w:r w:rsidR="002B2118">
        <w:rPr>
          <w:rFonts w:ascii="Verdana" w:hAnsi="Verdana"/>
        </w:rPr>
        <w:t>planning application, but not on the others. Another Member advised that t</w:t>
      </w:r>
      <w:r w:rsidR="00394922">
        <w:rPr>
          <w:rFonts w:ascii="Verdana" w:hAnsi="Verdana"/>
        </w:rPr>
        <w:t>his is put in when a proposed new build is overlooking a neighbour’s house so it would be judicious for the applicant to talk to a neighbour.</w:t>
      </w:r>
    </w:p>
    <w:p w14:paraId="77BF2CCD" w14:textId="77777777" w:rsidR="00394922" w:rsidRDefault="00394922" w:rsidP="006F1E9D">
      <w:pPr>
        <w:spacing w:after="0"/>
        <w:ind w:left="1440" w:hanging="720"/>
        <w:rPr>
          <w:rFonts w:ascii="Verdana" w:hAnsi="Verdana"/>
        </w:rPr>
      </w:pPr>
    </w:p>
    <w:p w14:paraId="6D9727AE" w14:textId="77777777" w:rsidR="002B2118" w:rsidRDefault="002B2118" w:rsidP="006F1E9D">
      <w:pPr>
        <w:spacing w:after="0"/>
        <w:ind w:left="1440" w:hanging="720"/>
        <w:rPr>
          <w:rFonts w:ascii="Verdana" w:hAnsi="Verdana"/>
        </w:rPr>
      </w:pPr>
    </w:p>
    <w:p w14:paraId="6EA7E686" w14:textId="40107F8A" w:rsidR="00394922" w:rsidRDefault="005D2718" w:rsidP="002B2118">
      <w:pPr>
        <w:spacing w:after="0"/>
        <w:ind w:left="1440" w:hanging="720"/>
        <w:rPr>
          <w:rFonts w:ascii="Verdana" w:hAnsi="Verdana"/>
        </w:rPr>
      </w:pPr>
      <w:r>
        <w:rPr>
          <w:rFonts w:ascii="Verdana" w:hAnsi="Verdana"/>
        </w:rPr>
        <w:tab/>
      </w:r>
      <w:r w:rsidR="002B2118">
        <w:rPr>
          <w:rFonts w:ascii="Verdana" w:hAnsi="Verdana"/>
        </w:rPr>
        <w:t>A</w:t>
      </w:r>
      <w:r>
        <w:rPr>
          <w:rFonts w:ascii="Verdana" w:hAnsi="Verdana"/>
        </w:rPr>
        <w:t>nother</w:t>
      </w:r>
      <w:r w:rsidR="002B2118">
        <w:rPr>
          <w:rFonts w:ascii="Verdana" w:hAnsi="Verdana"/>
        </w:rPr>
        <w:t xml:space="preserve"> Member said that if there are valid </w:t>
      </w:r>
      <w:r w:rsidR="00FE72EB">
        <w:rPr>
          <w:rFonts w:ascii="Verdana" w:hAnsi="Verdana"/>
        </w:rPr>
        <w:t>objections from neighbours</w:t>
      </w:r>
      <w:r w:rsidR="002B2118">
        <w:rPr>
          <w:rFonts w:ascii="Verdana" w:hAnsi="Verdana"/>
        </w:rPr>
        <w:t xml:space="preserve">, </w:t>
      </w:r>
      <w:r>
        <w:rPr>
          <w:rFonts w:ascii="Verdana" w:hAnsi="Verdana"/>
        </w:rPr>
        <w:t>the Planning Officers or P</w:t>
      </w:r>
      <w:r w:rsidR="00FE72EB">
        <w:rPr>
          <w:rFonts w:ascii="Verdana" w:hAnsi="Verdana"/>
        </w:rPr>
        <w:t>l</w:t>
      </w:r>
      <w:r>
        <w:rPr>
          <w:rFonts w:ascii="Verdana" w:hAnsi="Verdana"/>
        </w:rPr>
        <w:t xml:space="preserve">anning Committee would </w:t>
      </w:r>
      <w:r w:rsidR="00700D0B">
        <w:rPr>
          <w:rFonts w:ascii="Verdana" w:hAnsi="Verdana"/>
        </w:rPr>
        <w:t>act</w:t>
      </w:r>
      <w:r>
        <w:rPr>
          <w:rFonts w:ascii="Verdana" w:hAnsi="Verdana"/>
        </w:rPr>
        <w:t xml:space="preserve"> </w:t>
      </w:r>
      <w:r w:rsidR="00700D0B">
        <w:rPr>
          <w:rFonts w:ascii="Verdana" w:hAnsi="Verdana"/>
        </w:rPr>
        <w:t>upon</w:t>
      </w:r>
      <w:r w:rsidR="00FE72EB">
        <w:rPr>
          <w:rFonts w:ascii="Verdana" w:hAnsi="Verdana"/>
        </w:rPr>
        <w:t xml:space="preserve"> it.</w:t>
      </w:r>
    </w:p>
    <w:p w14:paraId="56DFB2C3" w14:textId="77777777" w:rsidR="002B2118" w:rsidRDefault="002B2118" w:rsidP="002B2118">
      <w:pPr>
        <w:spacing w:after="0"/>
        <w:ind w:left="1440" w:hanging="720"/>
        <w:rPr>
          <w:rFonts w:ascii="Verdana" w:hAnsi="Verdana"/>
        </w:rPr>
      </w:pPr>
    </w:p>
    <w:p w14:paraId="5ED9B868" w14:textId="500627C6" w:rsidR="002B2118" w:rsidRDefault="002B2118" w:rsidP="002B2118">
      <w:pPr>
        <w:spacing w:after="0"/>
        <w:ind w:left="1440" w:hanging="720"/>
        <w:rPr>
          <w:rFonts w:ascii="Verdana" w:hAnsi="Verdana"/>
        </w:rPr>
      </w:pPr>
      <w:r>
        <w:rPr>
          <w:rFonts w:ascii="Verdana" w:hAnsi="Verdana"/>
        </w:rPr>
        <w:tab/>
        <w:t xml:space="preserve">It was proposed and seconded that the words “subject to no objection from neighbours” be removed.  </w:t>
      </w:r>
      <w:r w:rsidR="00487CE1">
        <w:rPr>
          <w:rFonts w:ascii="Verdana" w:hAnsi="Verdana"/>
        </w:rPr>
        <w:t>Five voted in favour of the amendment, with five against.  The Chairman used his casting vote to retain the words.</w:t>
      </w:r>
    </w:p>
    <w:p w14:paraId="08BCDA0F" w14:textId="77777777" w:rsidR="00487CE1" w:rsidRDefault="00487CE1" w:rsidP="002B2118">
      <w:pPr>
        <w:spacing w:after="0"/>
        <w:ind w:left="1440" w:hanging="720"/>
        <w:rPr>
          <w:rFonts w:ascii="Verdana" w:hAnsi="Verdana"/>
        </w:rPr>
      </w:pPr>
    </w:p>
    <w:p w14:paraId="1730A4DC" w14:textId="44DA9611" w:rsidR="00487CE1" w:rsidRDefault="00487CE1" w:rsidP="002B2118">
      <w:pPr>
        <w:spacing w:after="0"/>
        <w:ind w:left="1440" w:hanging="720"/>
        <w:rPr>
          <w:rFonts w:ascii="Verdana" w:hAnsi="Verdana"/>
        </w:rPr>
      </w:pPr>
      <w:r>
        <w:rPr>
          <w:rFonts w:ascii="Verdana" w:hAnsi="Verdana"/>
        </w:rPr>
        <w:tab/>
      </w:r>
      <w:r>
        <w:rPr>
          <w:rFonts w:ascii="Verdana" w:hAnsi="Verdana"/>
        </w:rPr>
        <w:tab/>
      </w:r>
      <w:r>
        <w:rPr>
          <w:rFonts w:ascii="Verdana" w:hAnsi="Verdana"/>
        </w:rPr>
        <w:tab/>
        <w:t xml:space="preserve">RESOLVED THAT the words “subject to no </w:t>
      </w:r>
    </w:p>
    <w:p w14:paraId="5B897F04" w14:textId="36549FF1" w:rsidR="00487CE1" w:rsidRDefault="00487CE1" w:rsidP="002B2118">
      <w:pPr>
        <w:spacing w:after="0"/>
        <w:ind w:left="1440" w:hanging="720"/>
        <w:rPr>
          <w:rFonts w:ascii="Verdana" w:hAnsi="Verdana"/>
        </w:rPr>
      </w:pPr>
      <w:r>
        <w:rPr>
          <w:rFonts w:ascii="Verdana" w:hAnsi="Verdana"/>
        </w:rPr>
        <w:tab/>
      </w:r>
      <w:r>
        <w:rPr>
          <w:rFonts w:ascii="Verdana" w:hAnsi="Verdana"/>
        </w:rPr>
        <w:tab/>
      </w:r>
      <w:r>
        <w:rPr>
          <w:rFonts w:ascii="Verdana" w:hAnsi="Verdana"/>
        </w:rPr>
        <w:tab/>
        <w:t>objection from neighbours” are retained in</w:t>
      </w:r>
    </w:p>
    <w:p w14:paraId="3B909FF0" w14:textId="7100EB5E" w:rsidR="00487CE1" w:rsidRDefault="00487CE1" w:rsidP="002B2118">
      <w:pPr>
        <w:spacing w:after="0"/>
        <w:ind w:left="1440" w:hanging="720"/>
        <w:rPr>
          <w:rFonts w:ascii="Verdana" w:hAnsi="Verdana"/>
        </w:rPr>
      </w:pPr>
      <w:r>
        <w:rPr>
          <w:rFonts w:ascii="Verdana" w:hAnsi="Verdana"/>
        </w:rPr>
        <w:tab/>
      </w:r>
      <w:r>
        <w:rPr>
          <w:rFonts w:ascii="Verdana" w:hAnsi="Verdana"/>
        </w:rPr>
        <w:tab/>
      </w:r>
      <w:r>
        <w:rPr>
          <w:rFonts w:ascii="Verdana" w:hAnsi="Verdana"/>
        </w:rPr>
        <w:tab/>
        <w:t>the Milford Haven Town Council’s comments</w:t>
      </w:r>
    </w:p>
    <w:p w14:paraId="19807B25" w14:textId="1B537E03" w:rsidR="00487CE1" w:rsidRDefault="00487CE1" w:rsidP="002B2118">
      <w:pPr>
        <w:spacing w:after="0"/>
        <w:ind w:left="1440" w:hanging="720"/>
        <w:rPr>
          <w:rFonts w:ascii="Verdana" w:hAnsi="Verdana"/>
        </w:rPr>
      </w:pPr>
      <w:r>
        <w:rPr>
          <w:rFonts w:ascii="Verdana" w:hAnsi="Verdana"/>
        </w:rPr>
        <w:tab/>
      </w:r>
      <w:r>
        <w:rPr>
          <w:rFonts w:ascii="Verdana" w:hAnsi="Verdana"/>
        </w:rPr>
        <w:tab/>
      </w:r>
      <w:r>
        <w:rPr>
          <w:rFonts w:ascii="Verdana" w:hAnsi="Verdana"/>
        </w:rPr>
        <w:tab/>
        <w:t>on this planning application.</w:t>
      </w:r>
    </w:p>
    <w:p w14:paraId="01D10C3B" w14:textId="77777777" w:rsidR="003724DA" w:rsidRDefault="003724DA" w:rsidP="006F1E9D">
      <w:pPr>
        <w:spacing w:after="0"/>
        <w:ind w:left="1440" w:hanging="720"/>
        <w:rPr>
          <w:rFonts w:ascii="Verdana" w:hAnsi="Verdana"/>
        </w:rPr>
      </w:pPr>
    </w:p>
    <w:p w14:paraId="46925F93" w14:textId="343D2986" w:rsidR="00FD14E3" w:rsidRDefault="0021157B" w:rsidP="00487CE1">
      <w:pPr>
        <w:spacing w:after="0"/>
        <w:rPr>
          <w:rFonts w:ascii="Verdana" w:hAnsi="Verdana"/>
          <w:u w:val="single"/>
        </w:rPr>
      </w:pPr>
      <w:r>
        <w:rPr>
          <w:rFonts w:ascii="Verdana" w:hAnsi="Verdana"/>
        </w:rPr>
        <w:t>100</w:t>
      </w:r>
      <w:r w:rsidR="00F771C2">
        <w:rPr>
          <w:rFonts w:ascii="Verdana" w:hAnsi="Verdana"/>
        </w:rPr>
        <w:t>.</w:t>
      </w:r>
      <w:r w:rsidR="00F771C2">
        <w:rPr>
          <w:rFonts w:ascii="Verdana" w:hAnsi="Verdana"/>
        </w:rPr>
        <w:tab/>
      </w:r>
      <w:r w:rsidR="00C44932">
        <w:rPr>
          <w:rFonts w:ascii="Verdana" w:hAnsi="Verdana"/>
          <w:u w:val="single"/>
        </w:rPr>
        <w:t>LICENSING ACT 2003:  CONSULTATION ON REVIEW OF LICENSING POLICY</w:t>
      </w:r>
      <w:r w:rsidR="00940EAC">
        <w:rPr>
          <w:rFonts w:ascii="Verdana" w:hAnsi="Verdana"/>
          <w:u w:val="single"/>
        </w:rPr>
        <w:t>:</w:t>
      </w:r>
    </w:p>
    <w:p w14:paraId="77830269" w14:textId="77777777" w:rsidR="009B13BD" w:rsidRDefault="009B13BD" w:rsidP="00D22627">
      <w:pPr>
        <w:spacing w:after="0"/>
        <w:rPr>
          <w:rFonts w:ascii="Verdana" w:hAnsi="Verdana"/>
          <w:u w:val="single"/>
        </w:rPr>
      </w:pPr>
    </w:p>
    <w:p w14:paraId="18D102D8" w14:textId="52D455DF" w:rsidR="00487CE1" w:rsidRDefault="00822C6A" w:rsidP="00822C6A">
      <w:pPr>
        <w:spacing w:after="0"/>
        <w:ind w:left="720"/>
        <w:rPr>
          <w:rFonts w:ascii="Verdana" w:hAnsi="Verdana"/>
        </w:rPr>
      </w:pPr>
      <w:r>
        <w:rPr>
          <w:rFonts w:ascii="Verdana" w:hAnsi="Verdana"/>
        </w:rPr>
        <w:t>Members discussed a letter from Ms. S. Johns, Pollution Control and Licensing Manager, Public Protection Division, Pembrokeshire County Council,</w:t>
      </w:r>
      <w:r w:rsidR="00E525DD">
        <w:rPr>
          <w:rFonts w:ascii="Verdana" w:hAnsi="Verdana"/>
        </w:rPr>
        <w:t xml:space="preserve"> in which she </w:t>
      </w:r>
      <w:r>
        <w:rPr>
          <w:rFonts w:ascii="Verdana" w:hAnsi="Verdana"/>
        </w:rPr>
        <w:t>advised that the laws relating to alcohol sales, public entertainment and late night refreshment radically changed in September 2005 as a result of implementation of the Licensing Act 2003.</w:t>
      </w:r>
    </w:p>
    <w:p w14:paraId="36EF2FF8" w14:textId="77777777" w:rsidR="00E525DD" w:rsidRDefault="00E525DD" w:rsidP="00822C6A">
      <w:pPr>
        <w:spacing w:after="0"/>
        <w:ind w:left="720"/>
        <w:rPr>
          <w:rFonts w:ascii="Verdana" w:hAnsi="Verdana"/>
        </w:rPr>
      </w:pPr>
    </w:p>
    <w:p w14:paraId="110FFC69" w14:textId="1480BEE9" w:rsidR="00E525DD" w:rsidRDefault="00E525DD" w:rsidP="00822C6A">
      <w:pPr>
        <w:spacing w:after="0"/>
        <w:ind w:left="720"/>
        <w:rPr>
          <w:rFonts w:ascii="Verdana" w:hAnsi="Verdana"/>
        </w:rPr>
      </w:pPr>
      <w:r>
        <w:rPr>
          <w:rFonts w:ascii="Verdana" w:hAnsi="Verdana"/>
        </w:rPr>
        <w:t>As part of that change, Pembrokeshire County Council, as Licensing Authority, assumed responsibility for some 900 licensed premises within the County.</w:t>
      </w:r>
    </w:p>
    <w:p w14:paraId="22222F63" w14:textId="77777777" w:rsidR="00E525DD" w:rsidRDefault="00E525DD" w:rsidP="00822C6A">
      <w:pPr>
        <w:spacing w:after="0"/>
        <w:ind w:left="720"/>
        <w:rPr>
          <w:rFonts w:ascii="Verdana" w:hAnsi="Verdana"/>
        </w:rPr>
      </w:pPr>
    </w:p>
    <w:p w14:paraId="2A28B13C" w14:textId="4C559430" w:rsidR="00E525DD" w:rsidRDefault="00E525DD" w:rsidP="00822C6A">
      <w:pPr>
        <w:spacing w:after="0"/>
        <w:ind w:left="720"/>
        <w:rPr>
          <w:rFonts w:ascii="Verdana" w:hAnsi="Verdana"/>
        </w:rPr>
      </w:pPr>
      <w:r>
        <w:rPr>
          <w:rFonts w:ascii="Verdana" w:hAnsi="Verdana"/>
        </w:rPr>
        <w:t>In January 2011, the Pembrokeshire County Council published its current “Licensing Policy” which sets out the policies the Council would apply when exercising its licensing functions under the Act.</w:t>
      </w:r>
    </w:p>
    <w:p w14:paraId="16BE2E74" w14:textId="77777777" w:rsidR="00E525DD" w:rsidRDefault="00E525DD" w:rsidP="00822C6A">
      <w:pPr>
        <w:spacing w:after="0"/>
        <w:ind w:left="720"/>
        <w:rPr>
          <w:rFonts w:ascii="Verdana" w:hAnsi="Verdana"/>
        </w:rPr>
      </w:pPr>
    </w:p>
    <w:p w14:paraId="1908E2FF" w14:textId="2F3D2C93" w:rsidR="00E525DD" w:rsidRDefault="0030674A" w:rsidP="00822C6A">
      <w:pPr>
        <w:spacing w:after="0"/>
        <w:ind w:left="720"/>
        <w:rPr>
          <w:rFonts w:ascii="Verdana" w:hAnsi="Verdana"/>
        </w:rPr>
      </w:pPr>
      <w:r>
        <w:rPr>
          <w:rFonts w:ascii="Verdana" w:hAnsi="Verdana"/>
        </w:rPr>
        <w:t>The law requires that this</w:t>
      </w:r>
      <w:r w:rsidR="00E525DD">
        <w:rPr>
          <w:rFonts w:ascii="Verdana" w:hAnsi="Verdana"/>
        </w:rPr>
        <w:t xml:space="preserve"> licence is reviewed every five years.  The Pembrokeshire County Council wishes to hear the views of local business organisations and general members of the public</w:t>
      </w:r>
      <w:r>
        <w:rPr>
          <w:rFonts w:ascii="Verdana" w:hAnsi="Verdana"/>
        </w:rPr>
        <w:t xml:space="preserve"> on how they believe the Act has</w:t>
      </w:r>
      <w:r w:rsidR="00E525DD">
        <w:rPr>
          <w:rFonts w:ascii="Verdana" w:hAnsi="Verdana"/>
        </w:rPr>
        <w:t xml:space="preserve"> worked in the last five years and whether any changes need </w:t>
      </w:r>
      <w:r>
        <w:rPr>
          <w:rFonts w:ascii="Verdana" w:hAnsi="Verdana"/>
        </w:rPr>
        <w:t>to be made to the Policy.</w:t>
      </w:r>
    </w:p>
    <w:p w14:paraId="606010B0" w14:textId="77777777" w:rsidR="0030674A" w:rsidRDefault="0030674A" w:rsidP="00822C6A">
      <w:pPr>
        <w:spacing w:after="0"/>
        <w:ind w:left="720"/>
        <w:rPr>
          <w:rFonts w:ascii="Verdana" w:hAnsi="Verdana"/>
        </w:rPr>
      </w:pPr>
    </w:p>
    <w:p w14:paraId="5330DC8C" w14:textId="514CFC17" w:rsidR="0030674A" w:rsidRDefault="0030674A" w:rsidP="00822C6A">
      <w:pPr>
        <w:spacing w:after="0"/>
        <w:ind w:left="720"/>
        <w:rPr>
          <w:rFonts w:ascii="Verdana" w:hAnsi="Verdana"/>
        </w:rPr>
      </w:pPr>
      <w:r>
        <w:rPr>
          <w:rFonts w:ascii="Verdana" w:hAnsi="Verdana"/>
        </w:rPr>
        <w:tab/>
      </w:r>
      <w:r>
        <w:rPr>
          <w:rFonts w:ascii="Verdana" w:hAnsi="Verdana"/>
        </w:rPr>
        <w:tab/>
      </w:r>
      <w:r>
        <w:rPr>
          <w:rFonts w:ascii="Verdana" w:hAnsi="Verdana"/>
        </w:rPr>
        <w:tab/>
        <w:t>RESOLVED THAT the letter be received.</w:t>
      </w:r>
    </w:p>
    <w:p w14:paraId="704AEF1C" w14:textId="77777777" w:rsidR="00EF007D" w:rsidRDefault="00EF007D" w:rsidP="00C06853">
      <w:pPr>
        <w:spacing w:after="0"/>
        <w:ind w:left="720"/>
        <w:rPr>
          <w:rFonts w:ascii="Verdana" w:hAnsi="Verdana"/>
        </w:rPr>
      </w:pPr>
    </w:p>
    <w:p w14:paraId="05C3F844" w14:textId="1C959CE7" w:rsidR="00EF007D" w:rsidRDefault="0021157B" w:rsidP="00EF007D">
      <w:pPr>
        <w:spacing w:after="0"/>
        <w:rPr>
          <w:rFonts w:ascii="Verdana" w:hAnsi="Verdana"/>
          <w:u w:val="single"/>
        </w:rPr>
      </w:pPr>
      <w:r>
        <w:rPr>
          <w:rFonts w:ascii="Verdana" w:hAnsi="Verdana"/>
        </w:rPr>
        <w:t>101</w:t>
      </w:r>
      <w:r w:rsidR="00EF007D">
        <w:rPr>
          <w:rFonts w:ascii="Verdana" w:hAnsi="Verdana"/>
        </w:rPr>
        <w:t>.</w:t>
      </w:r>
      <w:r w:rsidR="00EF007D">
        <w:rPr>
          <w:rFonts w:ascii="Verdana" w:hAnsi="Verdana"/>
        </w:rPr>
        <w:tab/>
      </w:r>
      <w:r w:rsidR="0030674A">
        <w:rPr>
          <w:rFonts w:ascii="Verdana" w:hAnsi="Verdana"/>
          <w:u w:val="single"/>
        </w:rPr>
        <w:t>GAMBLING ACT 2005</w:t>
      </w:r>
      <w:r w:rsidR="00C86B8E">
        <w:rPr>
          <w:rFonts w:ascii="Verdana" w:hAnsi="Verdana"/>
          <w:u w:val="single"/>
        </w:rPr>
        <w:t>:  CONSULTATION ON REVIEW OF LICENSING POLICY</w:t>
      </w:r>
      <w:r w:rsidR="00EF007D">
        <w:rPr>
          <w:rFonts w:ascii="Verdana" w:hAnsi="Verdana"/>
          <w:u w:val="single"/>
        </w:rPr>
        <w:t>:</w:t>
      </w:r>
    </w:p>
    <w:p w14:paraId="43EC786C" w14:textId="6292AB13" w:rsidR="00C86B8E" w:rsidRDefault="00C86B8E" w:rsidP="00EF007D">
      <w:pPr>
        <w:spacing w:after="0"/>
        <w:rPr>
          <w:rFonts w:ascii="Verdana" w:hAnsi="Verdana"/>
          <w:u w:val="single"/>
        </w:rPr>
      </w:pPr>
    </w:p>
    <w:p w14:paraId="2FB9D8F0" w14:textId="72303D12" w:rsidR="009B13BD" w:rsidRDefault="0030674A" w:rsidP="0030674A">
      <w:pPr>
        <w:spacing w:after="0"/>
        <w:ind w:left="720"/>
        <w:rPr>
          <w:rFonts w:ascii="Verdana" w:hAnsi="Verdana"/>
        </w:rPr>
      </w:pPr>
      <w:r>
        <w:rPr>
          <w:rFonts w:ascii="Verdana" w:hAnsi="Verdana"/>
        </w:rPr>
        <w:t>A letter was received from Ms. S. Johns, Pollution Control and Licensing Manager, Public Protection Division, Pembrokeshire County Council, in which she wrote that the laws relating to Gambling placed a duty on the licensing authority to produce a statement of Gambling policy.</w:t>
      </w:r>
    </w:p>
    <w:p w14:paraId="248089B9" w14:textId="77777777" w:rsidR="0030674A" w:rsidRDefault="0030674A" w:rsidP="0030674A">
      <w:pPr>
        <w:spacing w:after="0"/>
        <w:ind w:left="720"/>
        <w:rPr>
          <w:rFonts w:ascii="Verdana" w:hAnsi="Verdana"/>
        </w:rPr>
      </w:pPr>
    </w:p>
    <w:p w14:paraId="3FA3C497" w14:textId="32FE742C" w:rsidR="0030674A" w:rsidRDefault="0030674A" w:rsidP="0030674A">
      <w:pPr>
        <w:spacing w:after="0"/>
        <w:ind w:left="720"/>
        <w:rPr>
          <w:rFonts w:ascii="Verdana" w:hAnsi="Verdana"/>
        </w:rPr>
      </w:pPr>
      <w:r>
        <w:rPr>
          <w:rFonts w:ascii="Verdana" w:hAnsi="Verdana"/>
        </w:rPr>
        <w:t>Pembrokeshire County Council as the Licensing Authority, published its latest “Gambling Policy” in January 2013 which sets out the policies the Council would apply when exercising its licensing functions under the Act.</w:t>
      </w:r>
    </w:p>
    <w:p w14:paraId="6E439D82" w14:textId="77777777" w:rsidR="0030674A" w:rsidRDefault="0030674A" w:rsidP="0030674A">
      <w:pPr>
        <w:spacing w:after="0"/>
        <w:ind w:left="720"/>
        <w:rPr>
          <w:rFonts w:ascii="Verdana" w:hAnsi="Verdana"/>
        </w:rPr>
      </w:pPr>
    </w:p>
    <w:p w14:paraId="66BB7DD8" w14:textId="0B776D53" w:rsidR="0030674A" w:rsidRDefault="0030674A" w:rsidP="0030674A">
      <w:pPr>
        <w:spacing w:after="0"/>
        <w:ind w:left="720"/>
        <w:rPr>
          <w:rFonts w:ascii="Verdana" w:hAnsi="Verdana"/>
        </w:rPr>
      </w:pPr>
      <w:r>
        <w:rPr>
          <w:rFonts w:ascii="Verdana" w:hAnsi="Verdana"/>
        </w:rPr>
        <w:t>The law requires that this licence is reviewed every three years.  The Pembrokeshire County Council wishes to hear the views of local business organisations and general members of the public on how they believe the Act has worked in the last three years and whether any changes need to be made to the Policy.</w:t>
      </w:r>
    </w:p>
    <w:p w14:paraId="58E3C590" w14:textId="77777777" w:rsidR="0030674A" w:rsidRDefault="0030674A" w:rsidP="0030674A">
      <w:pPr>
        <w:spacing w:after="0"/>
        <w:ind w:left="720"/>
        <w:rPr>
          <w:rFonts w:ascii="Verdana" w:hAnsi="Verdana"/>
        </w:rPr>
      </w:pPr>
    </w:p>
    <w:p w14:paraId="351F0E10" w14:textId="5B97C5B8" w:rsidR="0030674A" w:rsidRPr="009B13BD" w:rsidRDefault="0030674A" w:rsidP="0030674A">
      <w:pPr>
        <w:spacing w:after="0"/>
        <w:ind w:left="720"/>
        <w:rPr>
          <w:rFonts w:ascii="Verdana" w:hAnsi="Verdana"/>
        </w:rPr>
      </w:pPr>
      <w:r>
        <w:rPr>
          <w:rFonts w:ascii="Verdana" w:hAnsi="Verdana"/>
        </w:rPr>
        <w:tab/>
      </w:r>
      <w:r>
        <w:rPr>
          <w:rFonts w:ascii="Verdana" w:hAnsi="Verdana"/>
        </w:rPr>
        <w:tab/>
      </w:r>
      <w:r>
        <w:rPr>
          <w:rFonts w:ascii="Verdana" w:hAnsi="Verdana"/>
        </w:rPr>
        <w:tab/>
        <w:t>RESOLVED THAT the letter be received.</w:t>
      </w:r>
    </w:p>
    <w:p w14:paraId="447B697F" w14:textId="77777777" w:rsidR="009B13BD" w:rsidRDefault="009B13BD" w:rsidP="00EF007D">
      <w:pPr>
        <w:spacing w:after="0"/>
        <w:rPr>
          <w:rFonts w:ascii="Verdana" w:hAnsi="Verdana"/>
          <w:u w:val="single"/>
        </w:rPr>
      </w:pPr>
    </w:p>
    <w:p w14:paraId="4D8B02C7" w14:textId="77777777" w:rsidR="009B13BD" w:rsidRDefault="009B13BD" w:rsidP="00EF007D">
      <w:pPr>
        <w:spacing w:after="0"/>
        <w:rPr>
          <w:rFonts w:ascii="Verdana" w:hAnsi="Verdana"/>
          <w:u w:val="single"/>
        </w:rPr>
      </w:pPr>
    </w:p>
    <w:p w14:paraId="11106EB8" w14:textId="77777777" w:rsidR="00464AF3" w:rsidRDefault="00464AF3" w:rsidP="00EF007D">
      <w:pPr>
        <w:spacing w:after="0"/>
        <w:rPr>
          <w:rFonts w:ascii="Verdana" w:hAnsi="Verdana"/>
        </w:rPr>
      </w:pPr>
    </w:p>
    <w:p w14:paraId="3E743520" w14:textId="77777777" w:rsidR="00464AF3" w:rsidRDefault="00464AF3" w:rsidP="00EF007D">
      <w:pPr>
        <w:spacing w:after="0"/>
        <w:rPr>
          <w:rFonts w:ascii="Verdana" w:hAnsi="Verdana"/>
        </w:rPr>
      </w:pPr>
    </w:p>
    <w:p w14:paraId="61D49E4D" w14:textId="4E76B503" w:rsidR="00C86B8E" w:rsidRDefault="0021157B" w:rsidP="00EF007D">
      <w:pPr>
        <w:spacing w:after="0"/>
        <w:rPr>
          <w:rFonts w:ascii="Verdana" w:hAnsi="Verdana"/>
          <w:u w:val="single"/>
        </w:rPr>
      </w:pPr>
      <w:r>
        <w:rPr>
          <w:rFonts w:ascii="Verdana" w:hAnsi="Verdana"/>
        </w:rPr>
        <w:t>102</w:t>
      </w:r>
      <w:r w:rsidR="00C86B8E">
        <w:rPr>
          <w:rFonts w:ascii="Verdana" w:hAnsi="Verdana"/>
        </w:rPr>
        <w:t>.</w:t>
      </w:r>
      <w:r w:rsidR="00C86B8E">
        <w:rPr>
          <w:rFonts w:ascii="Verdana" w:hAnsi="Verdana"/>
        </w:rPr>
        <w:tab/>
      </w:r>
      <w:r w:rsidR="00C86B8E">
        <w:rPr>
          <w:rFonts w:ascii="Verdana" w:hAnsi="Verdana"/>
          <w:u w:val="single"/>
        </w:rPr>
        <w:t>TRAFFIC CALMING AT GELLISWICK ROAD, HAKIN, MILFORD HAVEN:</w:t>
      </w:r>
    </w:p>
    <w:p w14:paraId="3CB1BDD6" w14:textId="77777777" w:rsidR="00C86B8E" w:rsidRDefault="00C86B8E" w:rsidP="00EF007D">
      <w:pPr>
        <w:spacing w:after="0"/>
        <w:rPr>
          <w:rFonts w:ascii="Verdana" w:hAnsi="Verdana"/>
          <w:u w:val="single"/>
        </w:rPr>
      </w:pPr>
    </w:p>
    <w:p w14:paraId="68F67DBB" w14:textId="08067C74" w:rsidR="009B13BD" w:rsidRDefault="00464AF3" w:rsidP="00464AF3">
      <w:pPr>
        <w:spacing w:after="0"/>
        <w:ind w:left="720"/>
        <w:rPr>
          <w:rFonts w:ascii="Verdana" w:hAnsi="Verdana"/>
        </w:rPr>
      </w:pPr>
      <w:r>
        <w:rPr>
          <w:rFonts w:ascii="Verdana" w:hAnsi="Verdana"/>
        </w:rPr>
        <w:t xml:space="preserve">The Chairman, Councillor E. R. Harries, said that he had asked for this to be put on the Agenda because his </w:t>
      </w:r>
      <w:r w:rsidR="009B13BD">
        <w:rPr>
          <w:rFonts w:ascii="Verdana" w:hAnsi="Verdana"/>
        </w:rPr>
        <w:t>attent</w:t>
      </w:r>
      <w:r w:rsidR="00700D0B">
        <w:rPr>
          <w:rFonts w:ascii="Verdana" w:hAnsi="Verdana"/>
        </w:rPr>
        <w:t>ion was</w:t>
      </w:r>
      <w:r>
        <w:rPr>
          <w:rFonts w:ascii="Verdana" w:hAnsi="Verdana"/>
        </w:rPr>
        <w:t xml:space="preserve"> drawn to the</w:t>
      </w:r>
      <w:r w:rsidR="00700D0B">
        <w:rPr>
          <w:rFonts w:ascii="Verdana" w:hAnsi="Verdana"/>
        </w:rPr>
        <w:t xml:space="preserve"> fact that Gelliswick Road </w:t>
      </w:r>
      <w:r w:rsidR="009B13BD">
        <w:rPr>
          <w:rFonts w:ascii="Verdana" w:hAnsi="Verdana"/>
        </w:rPr>
        <w:t>has been for many years a very busy road bisecting two very highly populated areas</w:t>
      </w:r>
      <w:r w:rsidR="00700D0B">
        <w:rPr>
          <w:rFonts w:ascii="Verdana" w:hAnsi="Verdana"/>
        </w:rPr>
        <w:t>.</w:t>
      </w:r>
      <w:r w:rsidR="009B13BD">
        <w:rPr>
          <w:rFonts w:ascii="Verdana" w:hAnsi="Verdana"/>
        </w:rPr>
        <w:t xml:space="preserve"> </w:t>
      </w:r>
      <w:r w:rsidR="00700D0B">
        <w:rPr>
          <w:rFonts w:ascii="Verdana" w:hAnsi="Verdana"/>
        </w:rPr>
        <w:t xml:space="preserve"> I</w:t>
      </w:r>
      <w:r w:rsidR="009B13BD">
        <w:rPr>
          <w:rFonts w:ascii="Verdana" w:hAnsi="Verdana"/>
        </w:rPr>
        <w:t>t has also become apparent that traffic is traversing that section of road at speeds which are inappropriate.</w:t>
      </w:r>
    </w:p>
    <w:p w14:paraId="1D47F4D5" w14:textId="77777777" w:rsidR="009B13BD" w:rsidRDefault="009B13BD" w:rsidP="00EF007D">
      <w:pPr>
        <w:spacing w:after="0"/>
        <w:rPr>
          <w:rFonts w:ascii="Verdana" w:hAnsi="Verdana"/>
        </w:rPr>
      </w:pPr>
    </w:p>
    <w:p w14:paraId="03EDD7DF" w14:textId="45E71555" w:rsidR="001620B1" w:rsidRDefault="00464AF3" w:rsidP="001620B1">
      <w:pPr>
        <w:spacing w:after="0"/>
        <w:ind w:left="720"/>
        <w:rPr>
          <w:rFonts w:ascii="Verdana" w:hAnsi="Verdana"/>
        </w:rPr>
      </w:pPr>
      <w:r>
        <w:rPr>
          <w:rFonts w:ascii="Verdana" w:hAnsi="Verdana"/>
        </w:rPr>
        <w:t>A Member pointed out that</w:t>
      </w:r>
      <w:r w:rsidR="00700D0B">
        <w:rPr>
          <w:rFonts w:ascii="Verdana" w:hAnsi="Verdana"/>
        </w:rPr>
        <w:t xml:space="preserve">, in addition, </w:t>
      </w:r>
      <w:r w:rsidR="001620B1">
        <w:rPr>
          <w:rFonts w:ascii="Verdana" w:hAnsi="Verdana"/>
        </w:rPr>
        <w:t>there are insufficie</w:t>
      </w:r>
      <w:r w:rsidR="00700D0B">
        <w:rPr>
          <w:rFonts w:ascii="Verdana" w:hAnsi="Verdana"/>
        </w:rPr>
        <w:t xml:space="preserve">nt safe crossing points on the Gelliswick </w:t>
      </w:r>
      <w:r w:rsidR="001620B1">
        <w:rPr>
          <w:rFonts w:ascii="Verdana" w:hAnsi="Verdana"/>
        </w:rPr>
        <w:t>Road.</w:t>
      </w:r>
    </w:p>
    <w:p w14:paraId="0E05C56E" w14:textId="77777777" w:rsidR="001620B1" w:rsidRDefault="001620B1" w:rsidP="00EF007D">
      <w:pPr>
        <w:spacing w:after="0"/>
        <w:rPr>
          <w:rFonts w:ascii="Verdana" w:hAnsi="Verdana"/>
        </w:rPr>
      </w:pPr>
    </w:p>
    <w:p w14:paraId="07AAB162" w14:textId="0EE0E09F" w:rsidR="001620B1" w:rsidRDefault="001620B1" w:rsidP="00EF007D">
      <w:pPr>
        <w:spacing w:after="0"/>
        <w:rPr>
          <w:rFonts w:ascii="Verdana" w:hAnsi="Verdana"/>
        </w:rPr>
      </w:pPr>
      <w:r>
        <w:rPr>
          <w:rFonts w:ascii="Verdana" w:hAnsi="Verdana"/>
        </w:rPr>
        <w:tab/>
      </w:r>
      <w:r w:rsidR="00700D0B">
        <w:rPr>
          <w:rFonts w:ascii="Verdana" w:hAnsi="Verdana"/>
        </w:rPr>
        <w:t>Members agreed</w:t>
      </w:r>
      <w:r w:rsidR="00A352A6">
        <w:rPr>
          <w:rFonts w:ascii="Verdana" w:hAnsi="Verdana"/>
        </w:rPr>
        <w:t xml:space="preserve"> that this situation needs</w:t>
      </w:r>
      <w:r>
        <w:rPr>
          <w:rFonts w:ascii="Verdana" w:hAnsi="Verdana"/>
        </w:rPr>
        <w:t xml:space="preserve"> to be addressed.</w:t>
      </w:r>
    </w:p>
    <w:p w14:paraId="1E07B9B3" w14:textId="3A93A5AE" w:rsidR="001620B1" w:rsidRDefault="001620B1" w:rsidP="00EF007D">
      <w:pPr>
        <w:spacing w:after="0"/>
        <w:rPr>
          <w:rFonts w:ascii="Verdana" w:hAnsi="Verdana"/>
        </w:rPr>
      </w:pPr>
      <w:r>
        <w:rPr>
          <w:rFonts w:ascii="Verdana" w:hAnsi="Verdana"/>
        </w:rPr>
        <w:tab/>
      </w:r>
      <w:r>
        <w:rPr>
          <w:rFonts w:ascii="Verdana" w:hAnsi="Verdana"/>
        </w:rPr>
        <w:tab/>
      </w:r>
      <w:r>
        <w:rPr>
          <w:rFonts w:ascii="Verdana" w:hAnsi="Verdana"/>
        </w:rPr>
        <w:tab/>
      </w:r>
    </w:p>
    <w:p w14:paraId="4D47E910" w14:textId="5BD09B6E" w:rsidR="001620B1" w:rsidRDefault="001620B1" w:rsidP="00EF007D">
      <w:pPr>
        <w:spacing w:after="0"/>
        <w:rPr>
          <w:rFonts w:ascii="Verdana" w:hAnsi="Verdana"/>
        </w:rPr>
      </w:pPr>
      <w:r>
        <w:rPr>
          <w:rFonts w:ascii="Verdana" w:hAnsi="Verdana"/>
        </w:rPr>
        <w:tab/>
      </w:r>
      <w:r>
        <w:rPr>
          <w:rFonts w:ascii="Verdana" w:hAnsi="Verdana"/>
        </w:rPr>
        <w:tab/>
      </w:r>
      <w:r>
        <w:rPr>
          <w:rFonts w:ascii="Verdana" w:hAnsi="Verdana"/>
        </w:rPr>
        <w:tab/>
      </w:r>
      <w:r w:rsidR="00A352A6">
        <w:rPr>
          <w:rFonts w:ascii="Verdana" w:hAnsi="Verdana"/>
        </w:rPr>
        <w:tab/>
      </w:r>
      <w:r>
        <w:rPr>
          <w:rFonts w:ascii="Verdana" w:hAnsi="Verdana"/>
        </w:rPr>
        <w:t xml:space="preserve">RESOLVED THAT </w:t>
      </w:r>
      <w:r w:rsidR="001C1109">
        <w:rPr>
          <w:rFonts w:ascii="Verdana" w:hAnsi="Verdana"/>
        </w:rPr>
        <w:t>a letter is to be written to the</w:t>
      </w:r>
    </w:p>
    <w:p w14:paraId="35375E80" w14:textId="44A5B723" w:rsidR="001C1109" w:rsidRDefault="001C1109" w:rsidP="00EF007D">
      <w:pPr>
        <w:spacing w:after="0"/>
        <w:rPr>
          <w:rFonts w:ascii="Verdana" w:hAnsi="Verdana"/>
        </w:rPr>
      </w:pPr>
      <w:r>
        <w:rPr>
          <w:rFonts w:ascii="Verdana" w:hAnsi="Verdana"/>
        </w:rPr>
        <w:tab/>
      </w:r>
      <w:r>
        <w:rPr>
          <w:rFonts w:ascii="Verdana" w:hAnsi="Verdana"/>
        </w:rPr>
        <w:tab/>
      </w:r>
      <w:r>
        <w:rPr>
          <w:rFonts w:ascii="Verdana" w:hAnsi="Verdana"/>
        </w:rPr>
        <w:tab/>
      </w:r>
      <w:r w:rsidR="00A352A6">
        <w:rPr>
          <w:rFonts w:ascii="Verdana" w:hAnsi="Verdana"/>
        </w:rPr>
        <w:tab/>
        <w:t>H</w:t>
      </w:r>
      <w:r>
        <w:rPr>
          <w:rFonts w:ascii="Verdana" w:hAnsi="Verdana"/>
        </w:rPr>
        <w:t>ighways Authority, indicating that this Council</w:t>
      </w:r>
    </w:p>
    <w:p w14:paraId="19E07A60" w14:textId="6209469A" w:rsidR="00A352A6" w:rsidRDefault="001C1109" w:rsidP="00EF007D">
      <w:pPr>
        <w:spacing w:after="0"/>
        <w:rPr>
          <w:rFonts w:ascii="Verdana" w:hAnsi="Verdana"/>
        </w:rPr>
      </w:pPr>
      <w:r>
        <w:rPr>
          <w:rFonts w:ascii="Verdana" w:hAnsi="Verdana"/>
        </w:rPr>
        <w:tab/>
      </w:r>
      <w:r>
        <w:rPr>
          <w:rFonts w:ascii="Verdana" w:hAnsi="Verdana"/>
        </w:rPr>
        <w:tab/>
      </w:r>
      <w:r>
        <w:rPr>
          <w:rFonts w:ascii="Verdana" w:hAnsi="Verdana"/>
        </w:rPr>
        <w:tab/>
      </w:r>
      <w:r w:rsidR="00A352A6">
        <w:rPr>
          <w:rFonts w:ascii="Verdana" w:hAnsi="Verdana"/>
        </w:rPr>
        <w:tab/>
      </w:r>
      <w:r>
        <w:rPr>
          <w:rFonts w:ascii="Verdana" w:hAnsi="Verdana"/>
        </w:rPr>
        <w:t>considers that</w:t>
      </w:r>
      <w:r w:rsidR="00A352A6">
        <w:rPr>
          <w:rFonts w:ascii="Verdana" w:hAnsi="Verdana"/>
        </w:rPr>
        <w:t xml:space="preserve"> Ge</w:t>
      </w:r>
      <w:r w:rsidR="00C00D80">
        <w:rPr>
          <w:rFonts w:ascii="Verdana" w:hAnsi="Verdana"/>
        </w:rPr>
        <w:t>lliswick Road is hazardous</w:t>
      </w:r>
      <w:r>
        <w:rPr>
          <w:rFonts w:ascii="Verdana" w:hAnsi="Verdana"/>
        </w:rPr>
        <w:t>,</w:t>
      </w:r>
    </w:p>
    <w:p w14:paraId="3A2E4B50" w14:textId="5C8F2653" w:rsidR="001C1109" w:rsidRDefault="00A352A6" w:rsidP="00EF007D">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1C1109">
        <w:rPr>
          <w:rFonts w:ascii="Verdana" w:hAnsi="Verdana"/>
        </w:rPr>
        <w:t>and the speed at which t</w:t>
      </w:r>
      <w:r>
        <w:rPr>
          <w:rFonts w:ascii="Verdana" w:hAnsi="Verdana"/>
        </w:rPr>
        <w:t>raffic mov</w:t>
      </w:r>
      <w:r w:rsidR="00C00D80">
        <w:rPr>
          <w:rFonts w:ascii="Verdana" w:hAnsi="Verdana"/>
        </w:rPr>
        <w:t>es on this R</w:t>
      </w:r>
      <w:r>
        <w:rPr>
          <w:rFonts w:ascii="Verdana" w:hAnsi="Verdana"/>
        </w:rPr>
        <w:t>oad</w:t>
      </w:r>
    </w:p>
    <w:p w14:paraId="1142279B" w14:textId="41B37D53" w:rsidR="001C1109" w:rsidRDefault="001C1109" w:rsidP="00EF007D">
      <w:pPr>
        <w:spacing w:after="0"/>
        <w:rPr>
          <w:rFonts w:ascii="Verdana" w:hAnsi="Verdana"/>
        </w:rPr>
      </w:pPr>
      <w:r>
        <w:rPr>
          <w:rFonts w:ascii="Verdana" w:hAnsi="Verdana"/>
        </w:rPr>
        <w:tab/>
      </w:r>
      <w:r>
        <w:rPr>
          <w:rFonts w:ascii="Verdana" w:hAnsi="Verdana"/>
        </w:rPr>
        <w:tab/>
      </w:r>
      <w:r>
        <w:rPr>
          <w:rFonts w:ascii="Verdana" w:hAnsi="Verdana"/>
        </w:rPr>
        <w:tab/>
      </w:r>
      <w:r w:rsidR="00A352A6">
        <w:rPr>
          <w:rFonts w:ascii="Verdana" w:hAnsi="Verdana"/>
        </w:rPr>
        <w:tab/>
      </w:r>
      <w:r>
        <w:rPr>
          <w:rFonts w:ascii="Verdana" w:hAnsi="Verdana"/>
        </w:rPr>
        <w:t>increases the danger.  Members would like to</w:t>
      </w:r>
    </w:p>
    <w:p w14:paraId="3CC5C706" w14:textId="1DDBBED5" w:rsidR="001C1109" w:rsidRDefault="001C1109" w:rsidP="00EF007D">
      <w:pPr>
        <w:spacing w:after="0"/>
        <w:rPr>
          <w:rFonts w:ascii="Verdana" w:hAnsi="Verdana"/>
        </w:rPr>
      </w:pPr>
      <w:r>
        <w:rPr>
          <w:rFonts w:ascii="Verdana" w:hAnsi="Verdana"/>
        </w:rPr>
        <w:tab/>
      </w:r>
      <w:r>
        <w:rPr>
          <w:rFonts w:ascii="Verdana" w:hAnsi="Verdana"/>
        </w:rPr>
        <w:tab/>
      </w:r>
      <w:r>
        <w:rPr>
          <w:rFonts w:ascii="Verdana" w:hAnsi="Verdana"/>
        </w:rPr>
        <w:tab/>
      </w:r>
      <w:r w:rsidR="00A352A6">
        <w:rPr>
          <w:rFonts w:ascii="Verdana" w:hAnsi="Verdana"/>
        </w:rPr>
        <w:tab/>
      </w:r>
      <w:r>
        <w:rPr>
          <w:rFonts w:ascii="Verdana" w:hAnsi="Verdana"/>
        </w:rPr>
        <w:t>meet with the appropriate officer to discuss</w:t>
      </w:r>
    </w:p>
    <w:p w14:paraId="56BAA6C5" w14:textId="1234B784" w:rsidR="001C1109" w:rsidRDefault="001C1109" w:rsidP="00EF007D">
      <w:pPr>
        <w:spacing w:after="0"/>
        <w:rPr>
          <w:rFonts w:ascii="Verdana" w:hAnsi="Verdana"/>
        </w:rPr>
      </w:pPr>
      <w:r>
        <w:rPr>
          <w:rFonts w:ascii="Verdana" w:hAnsi="Verdana"/>
        </w:rPr>
        <w:tab/>
      </w:r>
      <w:r>
        <w:rPr>
          <w:rFonts w:ascii="Verdana" w:hAnsi="Verdana"/>
        </w:rPr>
        <w:tab/>
      </w:r>
      <w:r>
        <w:rPr>
          <w:rFonts w:ascii="Verdana" w:hAnsi="Verdana"/>
        </w:rPr>
        <w:tab/>
      </w:r>
      <w:r w:rsidR="00A352A6">
        <w:rPr>
          <w:rFonts w:ascii="Verdana" w:hAnsi="Verdana"/>
        </w:rPr>
        <w:tab/>
      </w:r>
      <w:r>
        <w:rPr>
          <w:rFonts w:ascii="Verdana" w:hAnsi="Verdana"/>
        </w:rPr>
        <w:t>ways and means of improving the situation.</w:t>
      </w:r>
    </w:p>
    <w:p w14:paraId="6DD3D75F" w14:textId="77777777" w:rsidR="001C1109" w:rsidRDefault="001C1109" w:rsidP="00EF007D">
      <w:pPr>
        <w:spacing w:after="0"/>
        <w:rPr>
          <w:rFonts w:ascii="Verdana" w:hAnsi="Verdana"/>
        </w:rPr>
      </w:pPr>
    </w:p>
    <w:p w14:paraId="72FA5204" w14:textId="2C335627" w:rsidR="001C1109" w:rsidRDefault="001C1109" w:rsidP="00EF007D">
      <w:pPr>
        <w:spacing w:after="0"/>
        <w:rPr>
          <w:rFonts w:ascii="Verdana" w:hAnsi="Verdana"/>
        </w:rPr>
      </w:pPr>
      <w:r>
        <w:rPr>
          <w:rFonts w:ascii="Verdana" w:hAnsi="Verdana"/>
        </w:rPr>
        <w:tab/>
        <w:t>Councillor M. P. Rickard left the meeting at this point.</w:t>
      </w:r>
    </w:p>
    <w:p w14:paraId="48F36D23" w14:textId="77777777" w:rsidR="009B13BD" w:rsidRDefault="009B13BD" w:rsidP="00EF007D">
      <w:pPr>
        <w:spacing w:after="0"/>
        <w:rPr>
          <w:rFonts w:ascii="Verdana" w:hAnsi="Verdana"/>
          <w:u w:val="single"/>
        </w:rPr>
      </w:pPr>
    </w:p>
    <w:p w14:paraId="0A5B538F" w14:textId="6ECB896A" w:rsidR="00C86B8E" w:rsidRDefault="00C00D80" w:rsidP="00EF007D">
      <w:pPr>
        <w:spacing w:after="0"/>
        <w:rPr>
          <w:rFonts w:ascii="Verdana" w:hAnsi="Verdana"/>
        </w:rPr>
      </w:pPr>
      <w:r>
        <w:rPr>
          <w:rFonts w:ascii="Verdana" w:hAnsi="Verdana"/>
        </w:rPr>
        <w:t>103</w:t>
      </w:r>
      <w:r w:rsidR="00C86B8E">
        <w:rPr>
          <w:rFonts w:ascii="Verdana" w:hAnsi="Verdana"/>
        </w:rPr>
        <w:t>.</w:t>
      </w:r>
      <w:r w:rsidR="00C86B8E">
        <w:rPr>
          <w:rFonts w:ascii="Verdana" w:hAnsi="Verdana"/>
        </w:rPr>
        <w:tab/>
      </w:r>
      <w:r w:rsidR="00C86B8E">
        <w:rPr>
          <w:rFonts w:ascii="Verdana" w:hAnsi="Verdana"/>
          <w:u w:val="single"/>
        </w:rPr>
        <w:t>AFFORDABLE HOUSING – LOCAL HOUSING MARKET ASSESSMENT (2014)</w:t>
      </w:r>
    </w:p>
    <w:p w14:paraId="5F9A8767" w14:textId="77777777" w:rsidR="00C86B8E" w:rsidRDefault="00C86B8E" w:rsidP="00EF007D">
      <w:pPr>
        <w:spacing w:after="0"/>
        <w:rPr>
          <w:rFonts w:ascii="Verdana" w:hAnsi="Verdana"/>
        </w:rPr>
      </w:pPr>
    </w:p>
    <w:p w14:paraId="68975696" w14:textId="77777777" w:rsidR="00A01E5C" w:rsidRDefault="00E32FD7" w:rsidP="00C86B8E">
      <w:pPr>
        <w:spacing w:after="0"/>
        <w:ind w:left="720" w:hanging="720"/>
        <w:rPr>
          <w:rFonts w:ascii="Verdana" w:hAnsi="Verdana"/>
        </w:rPr>
      </w:pPr>
      <w:r>
        <w:rPr>
          <w:rFonts w:ascii="Verdana" w:hAnsi="Verdana"/>
        </w:rPr>
        <w:tab/>
      </w:r>
      <w:r w:rsidR="001C1109">
        <w:rPr>
          <w:rFonts w:ascii="Verdana" w:hAnsi="Verdana"/>
        </w:rPr>
        <w:t xml:space="preserve">Members gave consideration to an email from the Principal Planning Officer, Pembrokeshire County Council, </w:t>
      </w:r>
      <w:r w:rsidR="00A01E5C">
        <w:rPr>
          <w:rFonts w:ascii="Verdana" w:hAnsi="Verdana"/>
        </w:rPr>
        <w:t>in which she stated that the Pembrokeshire County Council has recently published a Local Housing Market Assessment (2014) which assesses the level of need for Affordable Housing across Pembrokeshire.  This assessment indicates a need for 1450 affordable rented homes per year between 2014 and 2015.</w:t>
      </w:r>
    </w:p>
    <w:p w14:paraId="3A5B45AB" w14:textId="77777777" w:rsidR="00A01E5C" w:rsidRDefault="00A01E5C" w:rsidP="00C86B8E">
      <w:pPr>
        <w:spacing w:after="0"/>
        <w:ind w:left="720" w:hanging="720"/>
        <w:rPr>
          <w:rFonts w:ascii="Verdana" w:hAnsi="Verdana"/>
        </w:rPr>
      </w:pPr>
    </w:p>
    <w:p w14:paraId="0CBDF91A" w14:textId="77777777" w:rsidR="00A01E5C" w:rsidRDefault="00A01E5C" w:rsidP="00A01E5C">
      <w:pPr>
        <w:spacing w:after="0"/>
        <w:ind w:left="720"/>
        <w:rPr>
          <w:rFonts w:ascii="Verdana" w:hAnsi="Verdana"/>
        </w:rPr>
      </w:pPr>
      <w:r>
        <w:rPr>
          <w:rFonts w:ascii="Verdana" w:hAnsi="Verdana"/>
        </w:rPr>
        <w:t>A Member questioned the need for 1 bedroom apartments.  He was informed that there was a great need for 1 bedroom apartments, and that the Pembrokeshire County Council has a huge waiting list for them.</w:t>
      </w:r>
    </w:p>
    <w:p w14:paraId="21BE5FB1" w14:textId="77777777" w:rsidR="009B13BD" w:rsidRDefault="009B13BD" w:rsidP="00C86B8E">
      <w:pPr>
        <w:spacing w:after="0"/>
        <w:ind w:left="720" w:hanging="720"/>
        <w:rPr>
          <w:rFonts w:ascii="Verdana" w:hAnsi="Verdana"/>
        </w:rPr>
      </w:pPr>
    </w:p>
    <w:p w14:paraId="332D47A2" w14:textId="7ABE2E18" w:rsidR="00A01E5C" w:rsidRDefault="00A01E5C" w:rsidP="00C86B8E">
      <w:pPr>
        <w:spacing w:after="0"/>
        <w:ind w:left="720" w:hanging="720"/>
        <w:rPr>
          <w:rFonts w:ascii="Verdana" w:hAnsi="Verdana"/>
        </w:rPr>
      </w:pPr>
      <w:r>
        <w:rPr>
          <w:rFonts w:ascii="Verdana" w:hAnsi="Verdana"/>
        </w:rPr>
        <w:tab/>
      </w:r>
      <w:r>
        <w:rPr>
          <w:rFonts w:ascii="Verdana" w:hAnsi="Verdana"/>
        </w:rPr>
        <w:tab/>
      </w:r>
      <w:r>
        <w:rPr>
          <w:rFonts w:ascii="Verdana" w:hAnsi="Verdana"/>
        </w:rPr>
        <w:tab/>
      </w:r>
      <w:r w:rsidR="00C00D80">
        <w:rPr>
          <w:rFonts w:ascii="Verdana" w:hAnsi="Verdana"/>
        </w:rPr>
        <w:tab/>
      </w:r>
      <w:r>
        <w:rPr>
          <w:rFonts w:ascii="Verdana" w:hAnsi="Verdana"/>
        </w:rPr>
        <w:t>RESOLVED THAT the information be received.</w:t>
      </w:r>
    </w:p>
    <w:p w14:paraId="6B21D19D" w14:textId="77777777" w:rsidR="00A01E5C" w:rsidRDefault="00A01E5C" w:rsidP="00C86B8E">
      <w:pPr>
        <w:spacing w:after="0"/>
        <w:ind w:left="720" w:hanging="720"/>
        <w:rPr>
          <w:rFonts w:ascii="Verdana" w:hAnsi="Verdana"/>
        </w:rPr>
      </w:pPr>
    </w:p>
    <w:p w14:paraId="4649535C" w14:textId="37650005" w:rsidR="00C86B8E" w:rsidRDefault="00C00D80" w:rsidP="00C86B8E">
      <w:pPr>
        <w:spacing w:after="0"/>
        <w:ind w:left="720" w:hanging="720"/>
        <w:rPr>
          <w:rFonts w:ascii="Verdana" w:hAnsi="Verdana"/>
          <w:u w:val="single"/>
        </w:rPr>
      </w:pPr>
      <w:r>
        <w:rPr>
          <w:rFonts w:ascii="Verdana" w:hAnsi="Verdana"/>
        </w:rPr>
        <w:t>104</w:t>
      </w:r>
      <w:r w:rsidR="00C86B8E">
        <w:rPr>
          <w:rFonts w:ascii="Verdana" w:hAnsi="Verdana"/>
        </w:rPr>
        <w:t>.</w:t>
      </w:r>
      <w:r w:rsidR="00C86B8E">
        <w:rPr>
          <w:rFonts w:ascii="Verdana" w:hAnsi="Verdana"/>
        </w:rPr>
        <w:tab/>
      </w:r>
      <w:r w:rsidR="00C86B8E">
        <w:rPr>
          <w:rFonts w:ascii="Verdana" w:hAnsi="Verdana"/>
          <w:u w:val="single"/>
        </w:rPr>
        <w:t>NEW CLEAN FUEL REGULATIONS AND THEIR AFFECT ON PORTS AROUND THE WELSH COAST:</w:t>
      </w:r>
    </w:p>
    <w:p w14:paraId="433825BB" w14:textId="77777777" w:rsidR="00A01E5C" w:rsidRDefault="00A01E5C" w:rsidP="00C86B8E">
      <w:pPr>
        <w:spacing w:after="0"/>
        <w:ind w:left="720" w:hanging="720"/>
        <w:rPr>
          <w:rFonts w:ascii="Verdana" w:hAnsi="Verdana"/>
          <w:u w:val="single"/>
        </w:rPr>
      </w:pPr>
    </w:p>
    <w:p w14:paraId="5C0C55DE" w14:textId="7C71EF1F" w:rsidR="00A01E5C" w:rsidRDefault="00A01E5C" w:rsidP="00C86B8E">
      <w:pPr>
        <w:spacing w:after="0"/>
        <w:ind w:left="720" w:hanging="720"/>
        <w:rPr>
          <w:rFonts w:ascii="Verdana" w:hAnsi="Verdana"/>
        </w:rPr>
      </w:pPr>
      <w:r>
        <w:rPr>
          <w:rFonts w:ascii="Verdana" w:hAnsi="Verdana"/>
        </w:rPr>
        <w:tab/>
        <w:t>The Chairman said that all Counci</w:t>
      </w:r>
      <w:r w:rsidR="00E13A80">
        <w:rPr>
          <w:rFonts w:ascii="Verdana" w:hAnsi="Verdana"/>
        </w:rPr>
        <w:t xml:space="preserve">llors had been circulated with a </w:t>
      </w:r>
      <w:r>
        <w:rPr>
          <w:rFonts w:ascii="Verdana" w:hAnsi="Verdana"/>
        </w:rPr>
        <w:t xml:space="preserve">copy of this correspondence from </w:t>
      </w:r>
      <w:r w:rsidR="00C00D80">
        <w:rPr>
          <w:rFonts w:ascii="Verdana" w:hAnsi="Verdana"/>
        </w:rPr>
        <w:t>a local resident</w:t>
      </w:r>
      <w:r w:rsidR="00D824B7">
        <w:rPr>
          <w:rFonts w:ascii="Verdana" w:hAnsi="Verdana"/>
        </w:rPr>
        <w:t>.</w:t>
      </w:r>
    </w:p>
    <w:p w14:paraId="095B1F71" w14:textId="77777777" w:rsidR="00A01E5C" w:rsidRDefault="00A01E5C" w:rsidP="00C86B8E">
      <w:pPr>
        <w:spacing w:after="0"/>
        <w:ind w:left="720" w:hanging="720"/>
        <w:rPr>
          <w:rFonts w:ascii="Verdana" w:hAnsi="Verdana"/>
        </w:rPr>
      </w:pPr>
    </w:p>
    <w:p w14:paraId="2942B553" w14:textId="77777777" w:rsidR="00E13A80" w:rsidRDefault="00A52D4B" w:rsidP="00C86B8E">
      <w:pPr>
        <w:spacing w:after="0"/>
        <w:ind w:left="720" w:hanging="720"/>
        <w:rPr>
          <w:rFonts w:ascii="Verdana" w:hAnsi="Verdana"/>
        </w:rPr>
      </w:pPr>
      <w:r>
        <w:rPr>
          <w:rFonts w:ascii="Verdana" w:hAnsi="Verdana"/>
        </w:rPr>
        <w:tab/>
        <w:t>The resident was concerned that since 1</w:t>
      </w:r>
      <w:r w:rsidRPr="00A52D4B">
        <w:rPr>
          <w:rFonts w:ascii="Verdana" w:hAnsi="Verdana"/>
          <w:vertAlign w:val="superscript"/>
        </w:rPr>
        <w:t>st</w:t>
      </w:r>
      <w:r>
        <w:rPr>
          <w:rFonts w:ascii="Verdana" w:hAnsi="Verdana"/>
        </w:rPr>
        <w:t xml:space="preserve"> January, </w:t>
      </w:r>
      <w:r w:rsidR="0077416D">
        <w:rPr>
          <w:rFonts w:ascii="Verdana" w:hAnsi="Verdana"/>
        </w:rPr>
        <w:t xml:space="preserve">Britain’s south and east coasts have been included in Europe’s Sulphur Emission Control Area (SECA), meaning that all ships docking there must use fuel with no more than 0.1% sulphur content or be fitted with “scrubber” devices to reduce their sulphur dioxide emissions.  However the control area does not include the Irish Sea where ships can continue to operate using heavy fuel oil until 2020.  There is an EU Directive due for introduction in 2020, which will reduce the sulphur content for ships using the Irish Sea, from 1.5% to 0.5%.  This is </w:t>
      </w:r>
    </w:p>
    <w:p w14:paraId="619BC214" w14:textId="77777777" w:rsidR="00E13A80" w:rsidRDefault="00E13A80" w:rsidP="00C86B8E">
      <w:pPr>
        <w:spacing w:after="0"/>
        <w:ind w:left="720" w:hanging="720"/>
        <w:rPr>
          <w:rFonts w:ascii="Verdana" w:hAnsi="Verdana"/>
        </w:rPr>
      </w:pPr>
    </w:p>
    <w:p w14:paraId="39EF6F53" w14:textId="77777777" w:rsidR="00C00D80" w:rsidRDefault="00C00D80" w:rsidP="00E13A80">
      <w:pPr>
        <w:spacing w:after="0"/>
        <w:ind w:left="720"/>
        <w:rPr>
          <w:rFonts w:ascii="Verdana" w:hAnsi="Verdana"/>
        </w:rPr>
      </w:pPr>
    </w:p>
    <w:p w14:paraId="1B0BB5F5" w14:textId="30C35AD2" w:rsidR="00A01E5C" w:rsidRDefault="0077416D" w:rsidP="00E13A80">
      <w:pPr>
        <w:spacing w:after="0"/>
        <w:ind w:left="720"/>
        <w:rPr>
          <w:rFonts w:ascii="Verdana" w:hAnsi="Verdana"/>
        </w:rPr>
      </w:pPr>
      <w:r>
        <w:rPr>
          <w:rFonts w:ascii="Verdana" w:hAnsi="Verdana"/>
        </w:rPr>
        <w:t>not as stringent as the 0.1% that has been imposed on the SECA from 1</w:t>
      </w:r>
      <w:r w:rsidRPr="0077416D">
        <w:rPr>
          <w:rFonts w:ascii="Verdana" w:hAnsi="Verdana"/>
          <w:vertAlign w:val="superscript"/>
        </w:rPr>
        <w:t>st</w:t>
      </w:r>
      <w:r>
        <w:rPr>
          <w:rFonts w:ascii="Verdana" w:hAnsi="Verdana"/>
        </w:rPr>
        <w:t xml:space="preserve"> </w:t>
      </w:r>
      <w:r w:rsidR="00E13A80">
        <w:rPr>
          <w:rFonts w:ascii="Verdana" w:hAnsi="Verdana"/>
        </w:rPr>
        <w:t>January</w:t>
      </w:r>
      <w:r>
        <w:rPr>
          <w:rFonts w:ascii="Verdana" w:hAnsi="Verdana"/>
        </w:rPr>
        <w:t>, 2015.</w:t>
      </w:r>
      <w:r w:rsidR="00FA138D">
        <w:rPr>
          <w:rFonts w:ascii="Verdana" w:hAnsi="Verdana"/>
        </w:rPr>
        <w:t xml:space="preserve">  The EU Sulphur Directive aims to reduce sulphur dioxide emissions, which are poisonous to humans and wildlife and are a principal cause of acid rain.</w:t>
      </w:r>
    </w:p>
    <w:p w14:paraId="2F716E6F" w14:textId="77777777" w:rsidR="00E13A80" w:rsidRDefault="00E13A80" w:rsidP="00E13A80">
      <w:pPr>
        <w:spacing w:after="0"/>
        <w:ind w:left="720"/>
        <w:rPr>
          <w:rFonts w:ascii="Verdana" w:hAnsi="Verdana"/>
        </w:rPr>
      </w:pPr>
    </w:p>
    <w:p w14:paraId="48E6C5DA" w14:textId="7DF2C357" w:rsidR="0077416D" w:rsidRDefault="00E13A80" w:rsidP="00703C2A">
      <w:pPr>
        <w:spacing w:after="0"/>
        <w:ind w:left="720"/>
        <w:rPr>
          <w:rFonts w:ascii="Verdana" w:hAnsi="Verdana"/>
        </w:rPr>
      </w:pPr>
      <w:r>
        <w:rPr>
          <w:rFonts w:ascii="Verdana" w:hAnsi="Verdana"/>
        </w:rPr>
        <w:t xml:space="preserve">The resident </w:t>
      </w:r>
      <w:r w:rsidR="00D824B7">
        <w:rPr>
          <w:rFonts w:ascii="Verdana" w:hAnsi="Verdana"/>
        </w:rPr>
        <w:t>was concerned a</w:t>
      </w:r>
      <w:r w:rsidR="00703C2A">
        <w:rPr>
          <w:rFonts w:ascii="Verdana" w:hAnsi="Verdana"/>
        </w:rPr>
        <w:t xml:space="preserve">t the potential health risks if shipping companies diverted to Welsh ports.  </w:t>
      </w:r>
    </w:p>
    <w:p w14:paraId="653CCA54" w14:textId="77777777" w:rsidR="00703C2A" w:rsidRDefault="00703C2A" w:rsidP="00703C2A">
      <w:pPr>
        <w:spacing w:after="0"/>
        <w:ind w:left="720"/>
        <w:rPr>
          <w:rFonts w:ascii="Verdana" w:hAnsi="Verdana"/>
        </w:rPr>
      </w:pPr>
    </w:p>
    <w:p w14:paraId="682ADDBE" w14:textId="5A3852BD" w:rsidR="00703C2A" w:rsidRDefault="00703C2A" w:rsidP="00703C2A">
      <w:pPr>
        <w:spacing w:after="0"/>
        <w:ind w:left="720"/>
        <w:rPr>
          <w:rFonts w:ascii="Verdana" w:hAnsi="Verdana"/>
        </w:rPr>
      </w:pPr>
      <w:r>
        <w:rPr>
          <w:rFonts w:ascii="Verdana" w:hAnsi="Verdana"/>
        </w:rPr>
        <w:tab/>
      </w:r>
      <w:r>
        <w:rPr>
          <w:rFonts w:ascii="Verdana" w:hAnsi="Verdana"/>
        </w:rPr>
        <w:tab/>
      </w:r>
      <w:r>
        <w:rPr>
          <w:rFonts w:ascii="Verdana" w:hAnsi="Verdana"/>
        </w:rPr>
        <w:tab/>
        <w:t xml:space="preserve">RESOLVED THAT the Milford Haven Town Council </w:t>
      </w:r>
    </w:p>
    <w:p w14:paraId="3DCB0F00" w14:textId="5337D703" w:rsidR="00703C2A" w:rsidRDefault="00703C2A" w:rsidP="00703C2A">
      <w:pPr>
        <w:spacing w:after="0"/>
        <w:ind w:left="720"/>
        <w:rPr>
          <w:rFonts w:ascii="Verdana" w:hAnsi="Verdana"/>
        </w:rPr>
      </w:pPr>
      <w:r>
        <w:rPr>
          <w:rFonts w:ascii="Verdana" w:hAnsi="Verdana"/>
        </w:rPr>
        <w:tab/>
      </w:r>
      <w:r>
        <w:rPr>
          <w:rFonts w:ascii="Verdana" w:hAnsi="Verdana"/>
        </w:rPr>
        <w:tab/>
      </w:r>
      <w:r>
        <w:rPr>
          <w:rFonts w:ascii="Verdana" w:hAnsi="Verdana"/>
        </w:rPr>
        <w:tab/>
        <w:t>writes to the appropriate authorities to ask why</w:t>
      </w:r>
    </w:p>
    <w:p w14:paraId="684F5D82" w14:textId="77777777" w:rsidR="00A90628" w:rsidRDefault="00703C2A" w:rsidP="00FA138D">
      <w:pPr>
        <w:spacing w:after="0"/>
        <w:ind w:left="720"/>
        <w:rPr>
          <w:rFonts w:ascii="Verdana" w:hAnsi="Verdana"/>
        </w:rPr>
      </w:pPr>
      <w:r>
        <w:rPr>
          <w:rFonts w:ascii="Verdana" w:hAnsi="Verdana"/>
        </w:rPr>
        <w:tab/>
      </w:r>
      <w:r>
        <w:rPr>
          <w:rFonts w:ascii="Verdana" w:hAnsi="Verdana"/>
        </w:rPr>
        <w:tab/>
      </w:r>
      <w:r>
        <w:rPr>
          <w:rFonts w:ascii="Verdana" w:hAnsi="Verdana"/>
        </w:rPr>
        <w:tab/>
      </w:r>
      <w:r w:rsidR="00FA138D">
        <w:rPr>
          <w:rFonts w:ascii="Verdana" w:hAnsi="Verdana"/>
        </w:rPr>
        <w:t>there is a discrepancy between</w:t>
      </w:r>
      <w:r w:rsidR="00C93C93">
        <w:rPr>
          <w:rFonts w:ascii="Verdana" w:hAnsi="Verdana"/>
        </w:rPr>
        <w:t xml:space="preserve"> fuel that can be used</w:t>
      </w:r>
    </w:p>
    <w:p w14:paraId="21969B2B" w14:textId="77777777" w:rsidR="00A90628" w:rsidRDefault="00A90628" w:rsidP="00FA138D">
      <w:pPr>
        <w:spacing w:after="0"/>
        <w:ind w:left="720"/>
        <w:rPr>
          <w:rFonts w:ascii="Verdana" w:hAnsi="Verdana"/>
        </w:rPr>
      </w:pPr>
      <w:r>
        <w:rPr>
          <w:rFonts w:ascii="Verdana" w:hAnsi="Verdana"/>
        </w:rPr>
        <w:tab/>
      </w:r>
      <w:r>
        <w:rPr>
          <w:rFonts w:ascii="Verdana" w:hAnsi="Verdana"/>
        </w:rPr>
        <w:tab/>
      </w:r>
      <w:r>
        <w:rPr>
          <w:rFonts w:ascii="Verdana" w:hAnsi="Verdana"/>
        </w:rPr>
        <w:tab/>
      </w:r>
      <w:r w:rsidR="00C93C93">
        <w:rPr>
          <w:rFonts w:ascii="Verdana" w:hAnsi="Verdana"/>
        </w:rPr>
        <w:t>on the east coasts and south coasts and fuel used</w:t>
      </w:r>
    </w:p>
    <w:p w14:paraId="56DF6F78" w14:textId="1130EEB0" w:rsidR="00C93C93" w:rsidRDefault="00A90628" w:rsidP="00FA138D">
      <w:pPr>
        <w:spacing w:after="0"/>
        <w:ind w:left="720"/>
        <w:rPr>
          <w:rFonts w:ascii="Verdana" w:hAnsi="Verdana"/>
        </w:rPr>
      </w:pPr>
      <w:r>
        <w:rPr>
          <w:rFonts w:ascii="Verdana" w:hAnsi="Verdana"/>
        </w:rPr>
        <w:tab/>
      </w:r>
      <w:r>
        <w:rPr>
          <w:rFonts w:ascii="Verdana" w:hAnsi="Verdana"/>
        </w:rPr>
        <w:tab/>
      </w:r>
      <w:r>
        <w:rPr>
          <w:rFonts w:ascii="Verdana" w:hAnsi="Verdana"/>
        </w:rPr>
        <w:tab/>
      </w:r>
      <w:r w:rsidR="005D43BE">
        <w:rPr>
          <w:rFonts w:ascii="Verdana" w:hAnsi="Verdana"/>
        </w:rPr>
        <w:t>on</w:t>
      </w:r>
      <w:bookmarkStart w:id="0" w:name="_GoBack"/>
      <w:bookmarkEnd w:id="0"/>
      <w:r w:rsidR="005D43BE">
        <w:rPr>
          <w:rFonts w:ascii="Verdana" w:hAnsi="Verdana"/>
        </w:rPr>
        <w:t xml:space="preserve"> the west coasts</w:t>
      </w:r>
      <w:r w:rsidR="00C93C93">
        <w:rPr>
          <w:rFonts w:ascii="Verdana" w:hAnsi="Verdana"/>
        </w:rPr>
        <w:t>.</w:t>
      </w:r>
    </w:p>
    <w:p w14:paraId="0B59E82D" w14:textId="706C2BED" w:rsidR="00C93C93" w:rsidRDefault="00C93C93" w:rsidP="00FD14E3">
      <w:pPr>
        <w:spacing w:after="0"/>
        <w:ind w:left="720" w:hanging="720"/>
        <w:rPr>
          <w:rFonts w:ascii="Verdana" w:hAnsi="Verdana"/>
        </w:rPr>
      </w:pPr>
    </w:p>
    <w:p w14:paraId="4E57348B" w14:textId="132CCDF2" w:rsidR="00946D7F" w:rsidRDefault="00C93C93" w:rsidP="00FD14E3">
      <w:pPr>
        <w:spacing w:after="0"/>
        <w:ind w:left="720" w:hanging="720"/>
        <w:rPr>
          <w:rFonts w:ascii="Verdana" w:hAnsi="Verdana"/>
        </w:rPr>
      </w:pPr>
      <w:r>
        <w:rPr>
          <w:rFonts w:ascii="Verdana" w:hAnsi="Verdana"/>
        </w:rPr>
        <w:tab/>
      </w:r>
      <w:r w:rsidR="00946D7F">
        <w:rPr>
          <w:rFonts w:ascii="Verdana" w:hAnsi="Verdana"/>
        </w:rPr>
        <w:t xml:space="preserve"> </w:t>
      </w:r>
    </w:p>
    <w:p w14:paraId="704C49C4" w14:textId="069B153D" w:rsidR="0044691E" w:rsidRDefault="00946D7F" w:rsidP="00FD14E3">
      <w:pPr>
        <w:spacing w:after="0"/>
        <w:ind w:left="720" w:hanging="720"/>
        <w:rPr>
          <w:rFonts w:ascii="Verdana" w:hAnsi="Verdana"/>
        </w:rPr>
      </w:pPr>
      <w:r>
        <w:rPr>
          <w:rFonts w:ascii="Verdana" w:hAnsi="Verdana"/>
        </w:rPr>
        <w:tab/>
      </w:r>
    </w:p>
    <w:p w14:paraId="57ACF234" w14:textId="77777777" w:rsidR="00BD6FE0" w:rsidRPr="00BD6FE0" w:rsidRDefault="00BD6FE0" w:rsidP="00FD14E3">
      <w:pPr>
        <w:spacing w:after="0"/>
        <w:ind w:left="720" w:hanging="720"/>
        <w:rPr>
          <w:rFonts w:ascii="Verdana" w:hAnsi="Verdana"/>
        </w:rPr>
      </w:pPr>
    </w:p>
    <w:p w14:paraId="15643472" w14:textId="77777777" w:rsidR="000928D5" w:rsidRPr="008C52C9" w:rsidRDefault="000928D5" w:rsidP="000928D5">
      <w:pPr>
        <w:spacing w:after="0"/>
        <w:jc w:val="center"/>
        <w:rPr>
          <w:rFonts w:ascii="Verdana" w:hAnsi="Verdana"/>
        </w:rPr>
      </w:pPr>
      <w:r>
        <w:rPr>
          <w:rFonts w:ascii="Verdana" w:hAnsi="Verdana"/>
        </w:rPr>
        <w:t>___________________</w:t>
      </w:r>
    </w:p>
    <w:sectPr w:rsidR="000928D5" w:rsidRPr="008C52C9" w:rsidSect="0021157B">
      <w:headerReference w:type="default" r:id="rId8"/>
      <w:footerReference w:type="default" r:id="rId9"/>
      <w:pgSz w:w="11906" w:h="16838"/>
      <w:pgMar w:top="720" w:right="720" w:bottom="720" w:left="720" w:header="709" w:footer="709" w:gutter="0"/>
      <w:pgNumType w:start="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0B479" w14:textId="77777777" w:rsidR="00D20DB1" w:rsidRDefault="00D20DB1" w:rsidP="00695B74">
      <w:pPr>
        <w:spacing w:after="0"/>
      </w:pPr>
      <w:r>
        <w:separator/>
      </w:r>
    </w:p>
  </w:endnote>
  <w:endnote w:type="continuationSeparator" w:id="0">
    <w:p w14:paraId="2B1974C0" w14:textId="77777777" w:rsidR="00D20DB1" w:rsidRDefault="00D20DB1" w:rsidP="00695B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989988"/>
      <w:docPartObj>
        <w:docPartGallery w:val="Page Numbers (Bottom of Page)"/>
        <w:docPartUnique/>
      </w:docPartObj>
    </w:sdtPr>
    <w:sdtEndPr>
      <w:rPr>
        <w:noProof/>
      </w:rPr>
    </w:sdtEndPr>
    <w:sdtContent>
      <w:p w14:paraId="41F642A8" w14:textId="7418BB21" w:rsidR="00D303A8" w:rsidRDefault="00D303A8">
        <w:pPr>
          <w:pStyle w:val="Footer"/>
          <w:jc w:val="center"/>
        </w:pPr>
        <w:r>
          <w:fldChar w:fldCharType="begin"/>
        </w:r>
        <w:r>
          <w:instrText xml:space="preserve"> PAGE   \* MERGEFORMAT </w:instrText>
        </w:r>
        <w:r>
          <w:fldChar w:fldCharType="separate"/>
        </w:r>
        <w:r w:rsidR="00D20DB1">
          <w:rPr>
            <w:noProof/>
          </w:rPr>
          <w:t>56</w:t>
        </w:r>
        <w:r>
          <w:rPr>
            <w:noProof/>
          </w:rPr>
          <w:fldChar w:fldCharType="end"/>
        </w:r>
      </w:p>
    </w:sdtContent>
  </w:sdt>
  <w:p w14:paraId="3EEC3CD1" w14:textId="77777777" w:rsidR="00695B74" w:rsidRDefault="00695B74" w:rsidP="001C02F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4025E" w14:textId="77777777" w:rsidR="00D20DB1" w:rsidRDefault="00D20DB1" w:rsidP="00695B74">
      <w:pPr>
        <w:spacing w:after="0"/>
      </w:pPr>
      <w:r>
        <w:separator/>
      </w:r>
    </w:p>
  </w:footnote>
  <w:footnote w:type="continuationSeparator" w:id="0">
    <w:p w14:paraId="2699A11A" w14:textId="77777777" w:rsidR="00D20DB1" w:rsidRDefault="00D20DB1" w:rsidP="00695B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B8143" w14:textId="062079F4" w:rsidR="00695B74" w:rsidRPr="005E245A" w:rsidRDefault="005E245A" w:rsidP="005E245A">
    <w:pPr>
      <w:pStyle w:val="Header"/>
      <w:jc w:val="center"/>
      <w:rPr>
        <w:rFonts w:ascii="Maiandra GD" w:hAnsi="Maiandra GD"/>
        <w:b/>
        <w:sz w:val="24"/>
        <w:szCs w:val="24"/>
      </w:rPr>
    </w:pPr>
    <w:r w:rsidRPr="005E245A">
      <w:rPr>
        <w:rFonts w:ascii="Maiandra GD" w:hAnsi="Maiandra GD"/>
        <w:b/>
      </w:rPr>
      <w:t>M I L F O R D   H A V E N   T O W N  C O U N C I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E6D83"/>
    <w:multiLevelType w:val="hybridMultilevel"/>
    <w:tmpl w:val="1FB0FB94"/>
    <w:lvl w:ilvl="0" w:tplc="39C0EDD8">
      <w:start w:val="9"/>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54C37A99"/>
    <w:multiLevelType w:val="hybridMultilevel"/>
    <w:tmpl w:val="D7649F7A"/>
    <w:lvl w:ilvl="0" w:tplc="80608104">
      <w:start w:val="1"/>
      <w:numFmt w:val="lowerRoman"/>
      <w:lvlText w:val="(%1)"/>
      <w:lvlJc w:val="left"/>
      <w:pPr>
        <w:ind w:left="2520" w:hanging="108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66CF6E1E"/>
    <w:multiLevelType w:val="hybridMultilevel"/>
    <w:tmpl w:val="61FA3ECE"/>
    <w:lvl w:ilvl="0" w:tplc="D368CCA4">
      <w:start w:val="1"/>
      <w:numFmt w:val="lowerLetter"/>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C9"/>
    <w:rsid w:val="00005FC4"/>
    <w:rsid w:val="00015A66"/>
    <w:rsid w:val="00016DC3"/>
    <w:rsid w:val="0002223C"/>
    <w:rsid w:val="00022F11"/>
    <w:rsid w:val="000361F4"/>
    <w:rsid w:val="0003727B"/>
    <w:rsid w:val="00043638"/>
    <w:rsid w:val="00051971"/>
    <w:rsid w:val="000535BC"/>
    <w:rsid w:val="00056A46"/>
    <w:rsid w:val="00057F4E"/>
    <w:rsid w:val="00057FCE"/>
    <w:rsid w:val="00066E84"/>
    <w:rsid w:val="00071211"/>
    <w:rsid w:val="00073855"/>
    <w:rsid w:val="000746F3"/>
    <w:rsid w:val="00084B67"/>
    <w:rsid w:val="000928D5"/>
    <w:rsid w:val="000933DF"/>
    <w:rsid w:val="00095E12"/>
    <w:rsid w:val="000B13B7"/>
    <w:rsid w:val="000B1B45"/>
    <w:rsid w:val="000B23C9"/>
    <w:rsid w:val="000B783A"/>
    <w:rsid w:val="000C2529"/>
    <w:rsid w:val="000C449B"/>
    <w:rsid w:val="000E0D41"/>
    <w:rsid w:val="000E1901"/>
    <w:rsid w:val="000E1939"/>
    <w:rsid w:val="000E6286"/>
    <w:rsid w:val="000E7D22"/>
    <w:rsid w:val="000F3CB9"/>
    <w:rsid w:val="00100330"/>
    <w:rsid w:val="00102B6E"/>
    <w:rsid w:val="001047DF"/>
    <w:rsid w:val="00104AF7"/>
    <w:rsid w:val="0010780E"/>
    <w:rsid w:val="001127F4"/>
    <w:rsid w:val="00113267"/>
    <w:rsid w:val="001148FF"/>
    <w:rsid w:val="0012423D"/>
    <w:rsid w:val="00130DC3"/>
    <w:rsid w:val="0013471F"/>
    <w:rsid w:val="00135A16"/>
    <w:rsid w:val="001445E8"/>
    <w:rsid w:val="001514B1"/>
    <w:rsid w:val="00153051"/>
    <w:rsid w:val="00157664"/>
    <w:rsid w:val="001620B1"/>
    <w:rsid w:val="00171A92"/>
    <w:rsid w:val="00197DD0"/>
    <w:rsid w:val="001A21DD"/>
    <w:rsid w:val="001A67E4"/>
    <w:rsid w:val="001B154F"/>
    <w:rsid w:val="001B3843"/>
    <w:rsid w:val="001B4B8B"/>
    <w:rsid w:val="001B6E59"/>
    <w:rsid w:val="001C02FE"/>
    <w:rsid w:val="001C1109"/>
    <w:rsid w:val="001C1742"/>
    <w:rsid w:val="001E540C"/>
    <w:rsid w:val="001E7A92"/>
    <w:rsid w:val="001F0C37"/>
    <w:rsid w:val="001F23F8"/>
    <w:rsid w:val="001F50E0"/>
    <w:rsid w:val="002031E4"/>
    <w:rsid w:val="00203F50"/>
    <w:rsid w:val="00205ED5"/>
    <w:rsid w:val="00206343"/>
    <w:rsid w:val="002071EA"/>
    <w:rsid w:val="0021157B"/>
    <w:rsid w:val="00213546"/>
    <w:rsid w:val="002173AE"/>
    <w:rsid w:val="00220361"/>
    <w:rsid w:val="002236D8"/>
    <w:rsid w:val="00234C56"/>
    <w:rsid w:val="002419BF"/>
    <w:rsid w:val="00244A25"/>
    <w:rsid w:val="00252470"/>
    <w:rsid w:val="00261DEA"/>
    <w:rsid w:val="00266424"/>
    <w:rsid w:val="00266468"/>
    <w:rsid w:val="00271C90"/>
    <w:rsid w:val="0027270A"/>
    <w:rsid w:val="00273B06"/>
    <w:rsid w:val="002774FA"/>
    <w:rsid w:val="00283C02"/>
    <w:rsid w:val="00285356"/>
    <w:rsid w:val="00287106"/>
    <w:rsid w:val="0029051B"/>
    <w:rsid w:val="00293A27"/>
    <w:rsid w:val="002975F4"/>
    <w:rsid w:val="002A450D"/>
    <w:rsid w:val="002B2118"/>
    <w:rsid w:val="002B5806"/>
    <w:rsid w:val="002C1D0E"/>
    <w:rsid w:val="002D053E"/>
    <w:rsid w:val="002D2404"/>
    <w:rsid w:val="002E62A8"/>
    <w:rsid w:val="002E78EE"/>
    <w:rsid w:val="002F1DE4"/>
    <w:rsid w:val="00301BD9"/>
    <w:rsid w:val="00306041"/>
    <w:rsid w:val="003065D5"/>
    <w:rsid w:val="0030674A"/>
    <w:rsid w:val="00307F44"/>
    <w:rsid w:val="003156D1"/>
    <w:rsid w:val="0032184D"/>
    <w:rsid w:val="003242BF"/>
    <w:rsid w:val="00325104"/>
    <w:rsid w:val="0032513E"/>
    <w:rsid w:val="003253B4"/>
    <w:rsid w:val="00330C4F"/>
    <w:rsid w:val="00335783"/>
    <w:rsid w:val="0034310F"/>
    <w:rsid w:val="003449F8"/>
    <w:rsid w:val="00347C55"/>
    <w:rsid w:val="0036411F"/>
    <w:rsid w:val="003724DA"/>
    <w:rsid w:val="00385964"/>
    <w:rsid w:val="0039213F"/>
    <w:rsid w:val="00394922"/>
    <w:rsid w:val="00395ABA"/>
    <w:rsid w:val="003A7928"/>
    <w:rsid w:val="003B3610"/>
    <w:rsid w:val="003B46CF"/>
    <w:rsid w:val="003B7E1D"/>
    <w:rsid w:val="003C7D2A"/>
    <w:rsid w:val="003D7324"/>
    <w:rsid w:val="003E0F80"/>
    <w:rsid w:val="003E18AA"/>
    <w:rsid w:val="003E3F7A"/>
    <w:rsid w:val="003E4A09"/>
    <w:rsid w:val="00400720"/>
    <w:rsid w:val="00405FD7"/>
    <w:rsid w:val="004061FE"/>
    <w:rsid w:val="004164A0"/>
    <w:rsid w:val="00416665"/>
    <w:rsid w:val="0041702A"/>
    <w:rsid w:val="0042320D"/>
    <w:rsid w:val="00424460"/>
    <w:rsid w:val="00425CCB"/>
    <w:rsid w:val="00426664"/>
    <w:rsid w:val="004269F1"/>
    <w:rsid w:val="004353D4"/>
    <w:rsid w:val="00442A4B"/>
    <w:rsid w:val="0044691E"/>
    <w:rsid w:val="00453803"/>
    <w:rsid w:val="0045594E"/>
    <w:rsid w:val="004600EC"/>
    <w:rsid w:val="00461C08"/>
    <w:rsid w:val="004633AB"/>
    <w:rsid w:val="00463BD7"/>
    <w:rsid w:val="00464AF3"/>
    <w:rsid w:val="00467D0F"/>
    <w:rsid w:val="004700B9"/>
    <w:rsid w:val="00474179"/>
    <w:rsid w:val="00475FA3"/>
    <w:rsid w:val="00484A3B"/>
    <w:rsid w:val="00487068"/>
    <w:rsid w:val="00487CE1"/>
    <w:rsid w:val="0049232A"/>
    <w:rsid w:val="00495EDF"/>
    <w:rsid w:val="004B0730"/>
    <w:rsid w:val="004C0874"/>
    <w:rsid w:val="004C3154"/>
    <w:rsid w:val="004C5F31"/>
    <w:rsid w:val="004D0C60"/>
    <w:rsid w:val="004D4F0C"/>
    <w:rsid w:val="004D7045"/>
    <w:rsid w:val="004E2C85"/>
    <w:rsid w:val="004E704E"/>
    <w:rsid w:val="004E7C95"/>
    <w:rsid w:val="004F1728"/>
    <w:rsid w:val="00500002"/>
    <w:rsid w:val="0050008C"/>
    <w:rsid w:val="00500E13"/>
    <w:rsid w:val="00503994"/>
    <w:rsid w:val="00506060"/>
    <w:rsid w:val="0051141D"/>
    <w:rsid w:val="005133F6"/>
    <w:rsid w:val="0052592E"/>
    <w:rsid w:val="00527912"/>
    <w:rsid w:val="00530284"/>
    <w:rsid w:val="00532FAF"/>
    <w:rsid w:val="00542F72"/>
    <w:rsid w:val="0055472D"/>
    <w:rsid w:val="0056019A"/>
    <w:rsid w:val="00561160"/>
    <w:rsid w:val="00567BD2"/>
    <w:rsid w:val="00567D7B"/>
    <w:rsid w:val="005705F8"/>
    <w:rsid w:val="00574953"/>
    <w:rsid w:val="00576E81"/>
    <w:rsid w:val="00580765"/>
    <w:rsid w:val="0059550C"/>
    <w:rsid w:val="005A5862"/>
    <w:rsid w:val="005A710B"/>
    <w:rsid w:val="005B1C19"/>
    <w:rsid w:val="005B440B"/>
    <w:rsid w:val="005C0647"/>
    <w:rsid w:val="005D2718"/>
    <w:rsid w:val="005D43BE"/>
    <w:rsid w:val="005D7B00"/>
    <w:rsid w:val="005E245A"/>
    <w:rsid w:val="005E4432"/>
    <w:rsid w:val="005E55C0"/>
    <w:rsid w:val="005F40AE"/>
    <w:rsid w:val="006052F8"/>
    <w:rsid w:val="006109FB"/>
    <w:rsid w:val="00612EE0"/>
    <w:rsid w:val="00625A55"/>
    <w:rsid w:val="006430A6"/>
    <w:rsid w:val="00647C66"/>
    <w:rsid w:val="00647C7B"/>
    <w:rsid w:val="006571DF"/>
    <w:rsid w:val="00662330"/>
    <w:rsid w:val="00664756"/>
    <w:rsid w:val="0067387C"/>
    <w:rsid w:val="006803A7"/>
    <w:rsid w:val="00683060"/>
    <w:rsid w:val="00683421"/>
    <w:rsid w:val="00683BA1"/>
    <w:rsid w:val="00683CE2"/>
    <w:rsid w:val="00693422"/>
    <w:rsid w:val="00693ED2"/>
    <w:rsid w:val="00693EE7"/>
    <w:rsid w:val="00695B74"/>
    <w:rsid w:val="00697B0D"/>
    <w:rsid w:val="006A7149"/>
    <w:rsid w:val="006B63CF"/>
    <w:rsid w:val="006B690D"/>
    <w:rsid w:val="006B790B"/>
    <w:rsid w:val="006C245E"/>
    <w:rsid w:val="006C451D"/>
    <w:rsid w:val="006D2383"/>
    <w:rsid w:val="006D2681"/>
    <w:rsid w:val="006D3BBF"/>
    <w:rsid w:val="006D4EE8"/>
    <w:rsid w:val="006D68B4"/>
    <w:rsid w:val="006E0432"/>
    <w:rsid w:val="006F0772"/>
    <w:rsid w:val="006F1E9D"/>
    <w:rsid w:val="006F6CF3"/>
    <w:rsid w:val="00700238"/>
    <w:rsid w:val="00700D0B"/>
    <w:rsid w:val="00703C2A"/>
    <w:rsid w:val="00703FE7"/>
    <w:rsid w:val="00706D65"/>
    <w:rsid w:val="00710B52"/>
    <w:rsid w:val="00710C06"/>
    <w:rsid w:val="007145DA"/>
    <w:rsid w:val="00716A43"/>
    <w:rsid w:val="00716F70"/>
    <w:rsid w:val="007179D3"/>
    <w:rsid w:val="007314EC"/>
    <w:rsid w:val="00732993"/>
    <w:rsid w:val="00740FD9"/>
    <w:rsid w:val="00756C37"/>
    <w:rsid w:val="0077416D"/>
    <w:rsid w:val="0077597A"/>
    <w:rsid w:val="00782081"/>
    <w:rsid w:val="007828D6"/>
    <w:rsid w:val="0078387C"/>
    <w:rsid w:val="00783898"/>
    <w:rsid w:val="00785E89"/>
    <w:rsid w:val="007912BA"/>
    <w:rsid w:val="0079143B"/>
    <w:rsid w:val="00794091"/>
    <w:rsid w:val="007A7AB8"/>
    <w:rsid w:val="007B175D"/>
    <w:rsid w:val="007B4D7F"/>
    <w:rsid w:val="007B6110"/>
    <w:rsid w:val="007B704E"/>
    <w:rsid w:val="007C116F"/>
    <w:rsid w:val="007C4C8E"/>
    <w:rsid w:val="007D006C"/>
    <w:rsid w:val="007D6F4A"/>
    <w:rsid w:val="007E09A3"/>
    <w:rsid w:val="007F2633"/>
    <w:rsid w:val="00803B33"/>
    <w:rsid w:val="0080700E"/>
    <w:rsid w:val="00814970"/>
    <w:rsid w:val="00817513"/>
    <w:rsid w:val="00822C6A"/>
    <w:rsid w:val="00825C56"/>
    <w:rsid w:val="00826003"/>
    <w:rsid w:val="0083176E"/>
    <w:rsid w:val="00832F0D"/>
    <w:rsid w:val="00841BFD"/>
    <w:rsid w:val="0084483D"/>
    <w:rsid w:val="00856AE4"/>
    <w:rsid w:val="00857EF7"/>
    <w:rsid w:val="008733B6"/>
    <w:rsid w:val="008929E7"/>
    <w:rsid w:val="008A202D"/>
    <w:rsid w:val="008A2D91"/>
    <w:rsid w:val="008A56E6"/>
    <w:rsid w:val="008B023C"/>
    <w:rsid w:val="008B0C4D"/>
    <w:rsid w:val="008C52C9"/>
    <w:rsid w:val="008D48B0"/>
    <w:rsid w:val="008D77B6"/>
    <w:rsid w:val="008E4B98"/>
    <w:rsid w:val="008F3169"/>
    <w:rsid w:val="00904DC0"/>
    <w:rsid w:val="00914EFA"/>
    <w:rsid w:val="00920D09"/>
    <w:rsid w:val="00921173"/>
    <w:rsid w:val="00923992"/>
    <w:rsid w:val="009302EC"/>
    <w:rsid w:val="00936ECD"/>
    <w:rsid w:val="009376A6"/>
    <w:rsid w:val="00940EAC"/>
    <w:rsid w:val="00941307"/>
    <w:rsid w:val="00941963"/>
    <w:rsid w:val="00944A67"/>
    <w:rsid w:val="00945B7F"/>
    <w:rsid w:val="00946D7F"/>
    <w:rsid w:val="00947815"/>
    <w:rsid w:val="00961F3B"/>
    <w:rsid w:val="00964303"/>
    <w:rsid w:val="009645A8"/>
    <w:rsid w:val="0097144D"/>
    <w:rsid w:val="00977A41"/>
    <w:rsid w:val="009801B4"/>
    <w:rsid w:val="009810E6"/>
    <w:rsid w:val="009955F1"/>
    <w:rsid w:val="009A0A68"/>
    <w:rsid w:val="009A1CE9"/>
    <w:rsid w:val="009A2517"/>
    <w:rsid w:val="009A7BAE"/>
    <w:rsid w:val="009B0170"/>
    <w:rsid w:val="009B13BD"/>
    <w:rsid w:val="009B21BF"/>
    <w:rsid w:val="009B555C"/>
    <w:rsid w:val="009C0C10"/>
    <w:rsid w:val="009C181D"/>
    <w:rsid w:val="009D3DAC"/>
    <w:rsid w:val="009D497B"/>
    <w:rsid w:val="009E1DCB"/>
    <w:rsid w:val="009E6B81"/>
    <w:rsid w:val="009E7B6A"/>
    <w:rsid w:val="009F0DB7"/>
    <w:rsid w:val="009F3C9C"/>
    <w:rsid w:val="00A01B2C"/>
    <w:rsid w:val="00A01E5C"/>
    <w:rsid w:val="00A02F7C"/>
    <w:rsid w:val="00A178DF"/>
    <w:rsid w:val="00A17FF5"/>
    <w:rsid w:val="00A2668D"/>
    <w:rsid w:val="00A352A6"/>
    <w:rsid w:val="00A36623"/>
    <w:rsid w:val="00A41C0F"/>
    <w:rsid w:val="00A52D4B"/>
    <w:rsid w:val="00A54768"/>
    <w:rsid w:val="00A567CC"/>
    <w:rsid w:val="00A659D6"/>
    <w:rsid w:val="00A66464"/>
    <w:rsid w:val="00A74F63"/>
    <w:rsid w:val="00A809E9"/>
    <w:rsid w:val="00A90628"/>
    <w:rsid w:val="00A94375"/>
    <w:rsid w:val="00A9565D"/>
    <w:rsid w:val="00A9599A"/>
    <w:rsid w:val="00AA034B"/>
    <w:rsid w:val="00AA4D32"/>
    <w:rsid w:val="00AA6BF3"/>
    <w:rsid w:val="00AB00A2"/>
    <w:rsid w:val="00AB456C"/>
    <w:rsid w:val="00AC003A"/>
    <w:rsid w:val="00AC3649"/>
    <w:rsid w:val="00AD1EC0"/>
    <w:rsid w:val="00AD21D9"/>
    <w:rsid w:val="00AD383B"/>
    <w:rsid w:val="00AD4374"/>
    <w:rsid w:val="00AD55A5"/>
    <w:rsid w:val="00AE13EC"/>
    <w:rsid w:val="00AF12D9"/>
    <w:rsid w:val="00AF6E9B"/>
    <w:rsid w:val="00AF6F60"/>
    <w:rsid w:val="00B01309"/>
    <w:rsid w:val="00B04F2F"/>
    <w:rsid w:val="00B114A8"/>
    <w:rsid w:val="00B157D5"/>
    <w:rsid w:val="00B2432A"/>
    <w:rsid w:val="00B33F80"/>
    <w:rsid w:val="00B37334"/>
    <w:rsid w:val="00B44B75"/>
    <w:rsid w:val="00B47895"/>
    <w:rsid w:val="00B52C56"/>
    <w:rsid w:val="00B605CD"/>
    <w:rsid w:val="00B6245F"/>
    <w:rsid w:val="00B74D5C"/>
    <w:rsid w:val="00B74D84"/>
    <w:rsid w:val="00B77394"/>
    <w:rsid w:val="00B803AF"/>
    <w:rsid w:val="00B931D8"/>
    <w:rsid w:val="00BA5E53"/>
    <w:rsid w:val="00BA64F2"/>
    <w:rsid w:val="00BB0555"/>
    <w:rsid w:val="00BB0EA6"/>
    <w:rsid w:val="00BB25EE"/>
    <w:rsid w:val="00BB3C6D"/>
    <w:rsid w:val="00BB4957"/>
    <w:rsid w:val="00BB7024"/>
    <w:rsid w:val="00BC467B"/>
    <w:rsid w:val="00BC757D"/>
    <w:rsid w:val="00BD0122"/>
    <w:rsid w:val="00BD6FE0"/>
    <w:rsid w:val="00BD71B6"/>
    <w:rsid w:val="00BE293E"/>
    <w:rsid w:val="00BE6E29"/>
    <w:rsid w:val="00BE71B9"/>
    <w:rsid w:val="00BF0CAD"/>
    <w:rsid w:val="00C00D80"/>
    <w:rsid w:val="00C01BDD"/>
    <w:rsid w:val="00C029DE"/>
    <w:rsid w:val="00C02C61"/>
    <w:rsid w:val="00C03651"/>
    <w:rsid w:val="00C06853"/>
    <w:rsid w:val="00C078A5"/>
    <w:rsid w:val="00C14B0C"/>
    <w:rsid w:val="00C2364E"/>
    <w:rsid w:val="00C238C3"/>
    <w:rsid w:val="00C33B60"/>
    <w:rsid w:val="00C33F6C"/>
    <w:rsid w:val="00C44932"/>
    <w:rsid w:val="00C45F9F"/>
    <w:rsid w:val="00C51E77"/>
    <w:rsid w:val="00C54179"/>
    <w:rsid w:val="00C55D18"/>
    <w:rsid w:val="00C5668D"/>
    <w:rsid w:val="00C71CB3"/>
    <w:rsid w:val="00C8001C"/>
    <w:rsid w:val="00C854A0"/>
    <w:rsid w:val="00C85A02"/>
    <w:rsid w:val="00C86B8E"/>
    <w:rsid w:val="00C870CE"/>
    <w:rsid w:val="00C907A6"/>
    <w:rsid w:val="00C92996"/>
    <w:rsid w:val="00C93C93"/>
    <w:rsid w:val="00C97098"/>
    <w:rsid w:val="00CB59B3"/>
    <w:rsid w:val="00CC1B29"/>
    <w:rsid w:val="00CC3149"/>
    <w:rsid w:val="00CC4B19"/>
    <w:rsid w:val="00CC58D6"/>
    <w:rsid w:val="00CD25C2"/>
    <w:rsid w:val="00CE3A25"/>
    <w:rsid w:val="00CE4329"/>
    <w:rsid w:val="00CE7F86"/>
    <w:rsid w:val="00CF2FEF"/>
    <w:rsid w:val="00CF3929"/>
    <w:rsid w:val="00D031CC"/>
    <w:rsid w:val="00D04606"/>
    <w:rsid w:val="00D076BB"/>
    <w:rsid w:val="00D12128"/>
    <w:rsid w:val="00D20DB1"/>
    <w:rsid w:val="00D22627"/>
    <w:rsid w:val="00D230E3"/>
    <w:rsid w:val="00D251B5"/>
    <w:rsid w:val="00D303A8"/>
    <w:rsid w:val="00D304E6"/>
    <w:rsid w:val="00D37AF5"/>
    <w:rsid w:val="00D46B06"/>
    <w:rsid w:val="00D5512C"/>
    <w:rsid w:val="00D564E2"/>
    <w:rsid w:val="00D61F3A"/>
    <w:rsid w:val="00D63F4C"/>
    <w:rsid w:val="00D6420A"/>
    <w:rsid w:val="00D6545B"/>
    <w:rsid w:val="00D7231B"/>
    <w:rsid w:val="00D776B4"/>
    <w:rsid w:val="00D777AB"/>
    <w:rsid w:val="00D824B7"/>
    <w:rsid w:val="00D853BD"/>
    <w:rsid w:val="00D916B2"/>
    <w:rsid w:val="00D96CE6"/>
    <w:rsid w:val="00D97078"/>
    <w:rsid w:val="00DA33A4"/>
    <w:rsid w:val="00DA7EF5"/>
    <w:rsid w:val="00DB3A51"/>
    <w:rsid w:val="00DB5F86"/>
    <w:rsid w:val="00DB66D8"/>
    <w:rsid w:val="00DB7222"/>
    <w:rsid w:val="00DC67F6"/>
    <w:rsid w:val="00DD15A1"/>
    <w:rsid w:val="00DD5373"/>
    <w:rsid w:val="00DE449E"/>
    <w:rsid w:val="00E01DB0"/>
    <w:rsid w:val="00E07E85"/>
    <w:rsid w:val="00E13A80"/>
    <w:rsid w:val="00E167D2"/>
    <w:rsid w:val="00E17098"/>
    <w:rsid w:val="00E22B12"/>
    <w:rsid w:val="00E27B3B"/>
    <w:rsid w:val="00E319EC"/>
    <w:rsid w:val="00E32FD7"/>
    <w:rsid w:val="00E440A9"/>
    <w:rsid w:val="00E46C1C"/>
    <w:rsid w:val="00E50C99"/>
    <w:rsid w:val="00E525DD"/>
    <w:rsid w:val="00E5706C"/>
    <w:rsid w:val="00E579C3"/>
    <w:rsid w:val="00E60A6A"/>
    <w:rsid w:val="00E614AB"/>
    <w:rsid w:val="00E6150A"/>
    <w:rsid w:val="00E70FF6"/>
    <w:rsid w:val="00E81E6F"/>
    <w:rsid w:val="00E83BB7"/>
    <w:rsid w:val="00E83E5F"/>
    <w:rsid w:val="00E86895"/>
    <w:rsid w:val="00E926EF"/>
    <w:rsid w:val="00E9387A"/>
    <w:rsid w:val="00E957FD"/>
    <w:rsid w:val="00E9663D"/>
    <w:rsid w:val="00E975D0"/>
    <w:rsid w:val="00EA1A7F"/>
    <w:rsid w:val="00EB481E"/>
    <w:rsid w:val="00EC212F"/>
    <w:rsid w:val="00EC491B"/>
    <w:rsid w:val="00ED0B33"/>
    <w:rsid w:val="00EF007D"/>
    <w:rsid w:val="00EF0865"/>
    <w:rsid w:val="00F058BD"/>
    <w:rsid w:val="00F07C3C"/>
    <w:rsid w:val="00F1081F"/>
    <w:rsid w:val="00F11465"/>
    <w:rsid w:val="00F2483D"/>
    <w:rsid w:val="00F24AA1"/>
    <w:rsid w:val="00F32325"/>
    <w:rsid w:val="00F36422"/>
    <w:rsid w:val="00F37A4D"/>
    <w:rsid w:val="00F43211"/>
    <w:rsid w:val="00F43B0A"/>
    <w:rsid w:val="00F4411E"/>
    <w:rsid w:val="00F44D8C"/>
    <w:rsid w:val="00F51474"/>
    <w:rsid w:val="00F53464"/>
    <w:rsid w:val="00F64F4F"/>
    <w:rsid w:val="00F6768B"/>
    <w:rsid w:val="00F71CD0"/>
    <w:rsid w:val="00F7719A"/>
    <w:rsid w:val="00F771C2"/>
    <w:rsid w:val="00F82EF2"/>
    <w:rsid w:val="00F91C4D"/>
    <w:rsid w:val="00F95270"/>
    <w:rsid w:val="00F96DEC"/>
    <w:rsid w:val="00F96DF1"/>
    <w:rsid w:val="00FA138D"/>
    <w:rsid w:val="00FA3DBA"/>
    <w:rsid w:val="00FB44CE"/>
    <w:rsid w:val="00FB737F"/>
    <w:rsid w:val="00FC025C"/>
    <w:rsid w:val="00FC1D9E"/>
    <w:rsid w:val="00FC21DC"/>
    <w:rsid w:val="00FC3ED1"/>
    <w:rsid w:val="00FD14E3"/>
    <w:rsid w:val="00FD18E7"/>
    <w:rsid w:val="00FD250B"/>
    <w:rsid w:val="00FE2948"/>
    <w:rsid w:val="00FE72EB"/>
    <w:rsid w:val="00FE784C"/>
    <w:rsid w:val="00FF1076"/>
    <w:rsid w:val="00FF47C6"/>
    <w:rsid w:val="00FF58E0"/>
    <w:rsid w:val="00FF7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4F672"/>
  <w15:docId w15:val="{C6EF81BE-A1C7-4253-94CB-F60F602B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B74"/>
    <w:pPr>
      <w:tabs>
        <w:tab w:val="center" w:pos="4513"/>
        <w:tab w:val="right" w:pos="9026"/>
      </w:tabs>
      <w:spacing w:after="0"/>
    </w:pPr>
  </w:style>
  <w:style w:type="character" w:customStyle="1" w:styleId="HeaderChar">
    <w:name w:val="Header Char"/>
    <w:basedOn w:val="DefaultParagraphFont"/>
    <w:link w:val="Header"/>
    <w:uiPriority w:val="99"/>
    <w:rsid w:val="00695B74"/>
  </w:style>
  <w:style w:type="paragraph" w:styleId="Footer">
    <w:name w:val="footer"/>
    <w:basedOn w:val="Normal"/>
    <w:link w:val="FooterChar"/>
    <w:uiPriority w:val="99"/>
    <w:unhideWhenUsed/>
    <w:rsid w:val="00695B74"/>
    <w:pPr>
      <w:tabs>
        <w:tab w:val="center" w:pos="4513"/>
        <w:tab w:val="right" w:pos="9026"/>
      </w:tabs>
      <w:spacing w:after="0"/>
    </w:pPr>
  </w:style>
  <w:style w:type="character" w:customStyle="1" w:styleId="FooterChar">
    <w:name w:val="Footer Char"/>
    <w:basedOn w:val="DefaultParagraphFont"/>
    <w:link w:val="Footer"/>
    <w:uiPriority w:val="99"/>
    <w:rsid w:val="00695B74"/>
  </w:style>
  <w:style w:type="paragraph" w:styleId="BalloonText">
    <w:name w:val="Balloon Text"/>
    <w:basedOn w:val="Normal"/>
    <w:link w:val="BalloonTextChar"/>
    <w:uiPriority w:val="99"/>
    <w:semiHidden/>
    <w:unhideWhenUsed/>
    <w:rsid w:val="009478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815"/>
    <w:rPr>
      <w:rFonts w:ascii="Segoe UI" w:hAnsi="Segoe UI" w:cs="Segoe UI"/>
      <w:sz w:val="18"/>
      <w:szCs w:val="18"/>
    </w:rPr>
  </w:style>
  <w:style w:type="paragraph" w:styleId="ListParagraph">
    <w:name w:val="List Paragraph"/>
    <w:basedOn w:val="Normal"/>
    <w:uiPriority w:val="34"/>
    <w:qFormat/>
    <w:rsid w:val="00BE71B9"/>
    <w:pPr>
      <w:ind w:left="720"/>
      <w:contextualSpacing/>
    </w:pPr>
  </w:style>
  <w:style w:type="character" w:styleId="Hyperlink">
    <w:name w:val="Hyperlink"/>
    <w:basedOn w:val="DefaultParagraphFont"/>
    <w:uiPriority w:val="99"/>
    <w:unhideWhenUsed/>
    <w:rsid w:val="009413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3922">
      <w:bodyDiv w:val="1"/>
      <w:marLeft w:val="0"/>
      <w:marRight w:val="0"/>
      <w:marTop w:val="0"/>
      <w:marBottom w:val="0"/>
      <w:divBdr>
        <w:top w:val="none" w:sz="0" w:space="0" w:color="auto"/>
        <w:left w:val="none" w:sz="0" w:space="0" w:color="auto"/>
        <w:bottom w:val="none" w:sz="0" w:space="0" w:color="auto"/>
        <w:right w:val="none" w:sz="0" w:space="0" w:color="auto"/>
      </w:divBdr>
    </w:div>
    <w:div w:id="1125588182">
      <w:bodyDiv w:val="1"/>
      <w:marLeft w:val="0"/>
      <w:marRight w:val="0"/>
      <w:marTop w:val="0"/>
      <w:marBottom w:val="0"/>
      <w:divBdr>
        <w:top w:val="none" w:sz="0" w:space="0" w:color="auto"/>
        <w:left w:val="none" w:sz="0" w:space="0" w:color="auto"/>
        <w:bottom w:val="none" w:sz="0" w:space="0" w:color="auto"/>
        <w:right w:val="none" w:sz="0" w:space="0" w:color="auto"/>
      </w:divBdr>
    </w:div>
    <w:div w:id="1248657916">
      <w:bodyDiv w:val="1"/>
      <w:marLeft w:val="0"/>
      <w:marRight w:val="0"/>
      <w:marTop w:val="0"/>
      <w:marBottom w:val="0"/>
      <w:divBdr>
        <w:top w:val="none" w:sz="0" w:space="0" w:color="auto"/>
        <w:left w:val="none" w:sz="0" w:space="0" w:color="auto"/>
        <w:bottom w:val="none" w:sz="0" w:space="0" w:color="auto"/>
        <w:right w:val="none" w:sz="0" w:space="0" w:color="auto"/>
      </w:divBdr>
    </w:div>
    <w:div w:id="1994874577">
      <w:bodyDiv w:val="1"/>
      <w:marLeft w:val="0"/>
      <w:marRight w:val="0"/>
      <w:marTop w:val="0"/>
      <w:marBottom w:val="0"/>
      <w:divBdr>
        <w:top w:val="none" w:sz="0" w:space="0" w:color="auto"/>
        <w:left w:val="none" w:sz="0" w:space="0" w:color="auto"/>
        <w:bottom w:val="none" w:sz="0" w:space="0" w:color="auto"/>
        <w:right w:val="none" w:sz="0" w:space="0" w:color="auto"/>
      </w:divBdr>
    </w:div>
    <w:div w:id="205804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76E0D-1F8E-459F-BF77-40116B5C2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Office</dc:creator>
  <cp:keywords/>
  <dc:description/>
  <cp:lastModifiedBy>Office Office</cp:lastModifiedBy>
  <cp:revision>8</cp:revision>
  <cp:lastPrinted>2015-07-20T09:32:00Z</cp:lastPrinted>
  <dcterms:created xsi:type="dcterms:W3CDTF">2015-09-18T08:23:00Z</dcterms:created>
  <dcterms:modified xsi:type="dcterms:W3CDTF">2015-09-21T10:29:00Z</dcterms:modified>
</cp:coreProperties>
</file>